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D156" w14:textId="77777777" w:rsidR="004646A7" w:rsidRDefault="004646A7">
      <w:pPr>
        <w:pStyle w:val="Heading1"/>
        <w:spacing w:before="63"/>
      </w:pPr>
    </w:p>
    <w:p w14:paraId="494586B7" w14:textId="4D86457E" w:rsidR="009D0647" w:rsidRDefault="006A4AA8" w:rsidP="00C430AD">
      <w:pPr>
        <w:pStyle w:val="Heading1"/>
        <w:spacing w:before="63"/>
        <w:ind w:left="0" w:firstLine="720"/>
        <w:rPr>
          <w:spacing w:val="-2"/>
        </w:rPr>
      </w:pPr>
      <w:r>
        <w:t>JOB</w:t>
      </w:r>
      <w:r>
        <w:rPr>
          <w:spacing w:val="-2"/>
        </w:rPr>
        <w:t xml:space="preserve"> DESCRIPTION</w:t>
      </w:r>
      <w:r w:rsidR="004646A7">
        <w:rPr>
          <w:spacing w:val="-2"/>
        </w:rPr>
        <w:t xml:space="preserve"> AND PERSON SPECIFICATION</w:t>
      </w:r>
    </w:p>
    <w:p w14:paraId="6927B5A4" w14:textId="77777777" w:rsidR="00895457" w:rsidRDefault="00895457">
      <w:pPr>
        <w:pStyle w:val="Heading1"/>
        <w:spacing w:before="63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4961"/>
      </w:tblGrid>
      <w:tr w:rsidR="00895457" w14:paraId="2E3185CC" w14:textId="77777777" w:rsidTr="003019C3">
        <w:trPr>
          <w:trHeight w:val="328"/>
        </w:trPr>
        <w:tc>
          <w:tcPr>
            <w:tcW w:w="2495" w:type="dxa"/>
          </w:tcPr>
          <w:p w14:paraId="7F8EC071" w14:textId="7BCFFD31" w:rsidR="00895457" w:rsidRDefault="00C144B0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>Job Title</w:t>
            </w:r>
          </w:p>
        </w:tc>
        <w:tc>
          <w:tcPr>
            <w:tcW w:w="4961" w:type="dxa"/>
          </w:tcPr>
          <w:p w14:paraId="22799ABA" w14:textId="29156605" w:rsidR="00895457" w:rsidRPr="00C47071" w:rsidRDefault="00C144B0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 w:rsidRPr="00C47071">
              <w:rPr>
                <w:b w:val="0"/>
                <w:bCs w:val="0"/>
                <w:spacing w:val="-2"/>
              </w:rPr>
              <w:t>Chief Executive Officer</w:t>
            </w:r>
          </w:p>
        </w:tc>
      </w:tr>
      <w:tr w:rsidR="00895457" w14:paraId="46F556DD" w14:textId="77777777" w:rsidTr="003019C3">
        <w:trPr>
          <w:trHeight w:val="343"/>
        </w:trPr>
        <w:tc>
          <w:tcPr>
            <w:tcW w:w="2495" w:type="dxa"/>
          </w:tcPr>
          <w:p w14:paraId="3CE6ADBD" w14:textId="33B887B8" w:rsidR="00895457" w:rsidRDefault="00C144B0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Date </w:t>
            </w:r>
          </w:p>
        </w:tc>
        <w:tc>
          <w:tcPr>
            <w:tcW w:w="4961" w:type="dxa"/>
          </w:tcPr>
          <w:p w14:paraId="78A40233" w14:textId="5E741DD7" w:rsidR="00895457" w:rsidRPr="00C47071" w:rsidRDefault="00D111DA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1</w:t>
            </w:r>
            <w:r w:rsidRPr="00D111DA">
              <w:rPr>
                <w:b w:val="0"/>
                <w:bCs w:val="0"/>
                <w:spacing w:val="-2"/>
                <w:vertAlign w:val="superscript"/>
              </w:rPr>
              <w:t>st</w:t>
            </w:r>
            <w:r>
              <w:rPr>
                <w:b w:val="0"/>
                <w:bCs w:val="0"/>
                <w:spacing w:val="-2"/>
              </w:rPr>
              <w:t xml:space="preserve"> August</w:t>
            </w:r>
            <w:r w:rsidR="00C144B0" w:rsidRPr="00C47071">
              <w:rPr>
                <w:b w:val="0"/>
                <w:bCs w:val="0"/>
                <w:spacing w:val="-2"/>
              </w:rPr>
              <w:t xml:space="preserve"> 2025</w:t>
            </w:r>
          </w:p>
        </w:tc>
      </w:tr>
      <w:tr w:rsidR="00895457" w14:paraId="455B1BBE" w14:textId="77777777" w:rsidTr="003019C3">
        <w:trPr>
          <w:trHeight w:val="328"/>
        </w:trPr>
        <w:tc>
          <w:tcPr>
            <w:tcW w:w="2495" w:type="dxa"/>
          </w:tcPr>
          <w:p w14:paraId="4D122B56" w14:textId="6ECF091A" w:rsidR="00895457" w:rsidRDefault="00816C96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>Responsible to</w:t>
            </w:r>
            <w:r w:rsidR="00F70A01">
              <w:rPr>
                <w:spacing w:val="-2"/>
              </w:rPr>
              <w:t>:</w:t>
            </w:r>
          </w:p>
        </w:tc>
        <w:tc>
          <w:tcPr>
            <w:tcW w:w="4961" w:type="dxa"/>
          </w:tcPr>
          <w:p w14:paraId="4D154DEB" w14:textId="16FF1A48" w:rsidR="00895457" w:rsidRPr="00C47071" w:rsidRDefault="00F70A01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The Board of Trustees</w:t>
            </w:r>
          </w:p>
        </w:tc>
      </w:tr>
      <w:tr w:rsidR="00895457" w14:paraId="4731EE1A" w14:textId="77777777" w:rsidTr="003019C3">
        <w:trPr>
          <w:trHeight w:val="328"/>
        </w:trPr>
        <w:tc>
          <w:tcPr>
            <w:tcW w:w="2495" w:type="dxa"/>
          </w:tcPr>
          <w:p w14:paraId="53442D07" w14:textId="64BD3A85" w:rsidR="00895457" w:rsidRDefault="00F70A01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>Responsible for:</w:t>
            </w:r>
          </w:p>
        </w:tc>
        <w:tc>
          <w:tcPr>
            <w:tcW w:w="4961" w:type="dxa"/>
          </w:tcPr>
          <w:p w14:paraId="798039AF" w14:textId="603DBC04" w:rsidR="00895457" w:rsidRPr="00C47071" w:rsidRDefault="00F70A01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Staff and Volunteers</w:t>
            </w:r>
          </w:p>
        </w:tc>
      </w:tr>
      <w:tr w:rsidR="00895457" w14:paraId="1D955F72" w14:textId="77777777" w:rsidTr="003019C3">
        <w:trPr>
          <w:trHeight w:val="328"/>
        </w:trPr>
        <w:tc>
          <w:tcPr>
            <w:tcW w:w="2495" w:type="dxa"/>
          </w:tcPr>
          <w:p w14:paraId="61883B47" w14:textId="48817EBF" w:rsidR="00895457" w:rsidRDefault="00D00D49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>Location:</w:t>
            </w:r>
          </w:p>
        </w:tc>
        <w:tc>
          <w:tcPr>
            <w:tcW w:w="4961" w:type="dxa"/>
          </w:tcPr>
          <w:p w14:paraId="4256F8D8" w14:textId="740E1243" w:rsidR="00895457" w:rsidRPr="00C47071" w:rsidRDefault="00D00D49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 xml:space="preserve">SWACA, </w:t>
            </w:r>
            <w:r w:rsidR="007953AD">
              <w:rPr>
                <w:b w:val="0"/>
                <w:bCs w:val="0"/>
                <w:spacing w:val="-2"/>
              </w:rPr>
              <w:t>1</w:t>
            </w:r>
            <w:r w:rsidR="007953AD" w:rsidRPr="007953AD">
              <w:rPr>
                <w:b w:val="0"/>
                <w:bCs w:val="0"/>
                <w:spacing w:val="-2"/>
              </w:rPr>
              <w:t>66 Knowsley Rd, Bootle L20 4NR</w:t>
            </w:r>
          </w:p>
        </w:tc>
      </w:tr>
      <w:tr w:rsidR="00205D56" w14:paraId="5970D5A4" w14:textId="77777777" w:rsidTr="003019C3">
        <w:trPr>
          <w:trHeight w:val="440"/>
        </w:trPr>
        <w:tc>
          <w:tcPr>
            <w:tcW w:w="2495" w:type="dxa"/>
          </w:tcPr>
          <w:p w14:paraId="01226D28" w14:textId="449A6DAC" w:rsidR="00205D56" w:rsidRDefault="00205D56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>Status</w:t>
            </w:r>
          </w:p>
        </w:tc>
        <w:tc>
          <w:tcPr>
            <w:tcW w:w="4961" w:type="dxa"/>
          </w:tcPr>
          <w:p w14:paraId="20C24F81" w14:textId="3AA02F4B" w:rsidR="00205D56" w:rsidRPr="001E00F8" w:rsidRDefault="00205D56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 w:rsidRPr="001E00F8">
              <w:rPr>
                <w:b w:val="0"/>
                <w:bCs w:val="0"/>
                <w:spacing w:val="-2"/>
              </w:rPr>
              <w:t>Perm</w:t>
            </w:r>
            <w:r w:rsidR="00C47071" w:rsidRPr="001E00F8">
              <w:rPr>
                <w:b w:val="0"/>
                <w:bCs w:val="0"/>
                <w:spacing w:val="-2"/>
              </w:rPr>
              <w:t>anent, Full Time (35 hours per week)</w:t>
            </w:r>
          </w:p>
        </w:tc>
      </w:tr>
      <w:tr w:rsidR="00D00D49" w14:paraId="3E7534C2" w14:textId="77777777" w:rsidTr="003019C3">
        <w:trPr>
          <w:trHeight w:val="418"/>
        </w:trPr>
        <w:tc>
          <w:tcPr>
            <w:tcW w:w="2495" w:type="dxa"/>
          </w:tcPr>
          <w:p w14:paraId="321929DB" w14:textId="6817F7C3" w:rsidR="00D00D49" w:rsidRDefault="00D00D49">
            <w:pPr>
              <w:pStyle w:val="Heading1"/>
              <w:spacing w:before="63"/>
              <w:ind w:left="0"/>
              <w:rPr>
                <w:spacing w:val="-2"/>
              </w:rPr>
            </w:pPr>
            <w:r>
              <w:rPr>
                <w:spacing w:val="-2"/>
              </w:rPr>
              <w:t>Salary</w:t>
            </w:r>
          </w:p>
        </w:tc>
        <w:tc>
          <w:tcPr>
            <w:tcW w:w="4961" w:type="dxa"/>
            <w:shd w:val="clear" w:color="auto" w:fill="auto"/>
          </w:tcPr>
          <w:p w14:paraId="0A67780D" w14:textId="7A151F80" w:rsidR="00D00D49" w:rsidRPr="001E00F8" w:rsidRDefault="00D00D49">
            <w:pPr>
              <w:pStyle w:val="Heading1"/>
              <w:spacing w:before="63"/>
              <w:ind w:left="0"/>
              <w:rPr>
                <w:b w:val="0"/>
                <w:bCs w:val="0"/>
                <w:spacing w:val="-2"/>
              </w:rPr>
            </w:pPr>
            <w:r w:rsidRPr="001E00F8">
              <w:rPr>
                <w:b w:val="0"/>
                <w:bCs w:val="0"/>
                <w:spacing w:val="-2"/>
              </w:rPr>
              <w:t>£</w:t>
            </w:r>
            <w:r w:rsidR="00AC2916" w:rsidRPr="001E00F8">
              <w:rPr>
                <w:b w:val="0"/>
                <w:bCs w:val="0"/>
                <w:spacing w:val="-2"/>
              </w:rPr>
              <w:t>50</w:t>
            </w:r>
            <w:r w:rsidR="001F4368" w:rsidRPr="001E00F8">
              <w:rPr>
                <w:b w:val="0"/>
                <w:bCs w:val="0"/>
                <w:spacing w:val="-2"/>
              </w:rPr>
              <w:t xml:space="preserve"> - £60,000 depending on experience.</w:t>
            </w:r>
          </w:p>
        </w:tc>
      </w:tr>
    </w:tbl>
    <w:p w14:paraId="736F1C7F" w14:textId="77777777" w:rsidR="00895457" w:rsidRDefault="00895457">
      <w:pPr>
        <w:pStyle w:val="Heading1"/>
        <w:spacing w:before="63"/>
        <w:rPr>
          <w:spacing w:val="-2"/>
        </w:rPr>
      </w:pPr>
    </w:p>
    <w:p w14:paraId="494586BF" w14:textId="0E052A77" w:rsidR="009D0647" w:rsidRDefault="00DC707C" w:rsidP="005E39D9">
      <w:pPr>
        <w:pStyle w:val="Heading1"/>
        <w:ind w:left="0"/>
      </w:pPr>
      <w:r>
        <w:rPr>
          <w:u w:val="single"/>
        </w:rPr>
        <w:t xml:space="preserve">Key </w:t>
      </w:r>
      <w:r>
        <w:rPr>
          <w:spacing w:val="-2"/>
          <w:u w:val="single"/>
        </w:rPr>
        <w:t>Purpose</w:t>
      </w:r>
    </w:p>
    <w:p w14:paraId="494586C0" w14:textId="77777777" w:rsidR="009D0647" w:rsidRDefault="009D0647">
      <w:pPr>
        <w:pStyle w:val="BodyText"/>
        <w:ind w:left="0" w:firstLine="0"/>
        <w:rPr>
          <w:b/>
        </w:rPr>
      </w:pPr>
    </w:p>
    <w:p w14:paraId="7E41FF37" w14:textId="36DA20EB" w:rsidR="00282A51" w:rsidRPr="007572D0" w:rsidRDefault="00367CEA" w:rsidP="005E39D9">
      <w:pPr>
        <w:pStyle w:val="BodyText"/>
        <w:ind w:left="0" w:right="64" w:firstLine="0"/>
        <w:jc w:val="both"/>
        <w:rPr>
          <w:sz w:val="22"/>
          <w:szCs w:val="22"/>
          <w:shd w:val="clear" w:color="auto" w:fill="FFFFFF"/>
        </w:rPr>
      </w:pPr>
      <w:r w:rsidRPr="007572D0">
        <w:rPr>
          <w:rFonts w:eastAsiaTheme="minorHAnsi"/>
          <w:sz w:val="22"/>
          <w:szCs w:val="22"/>
        </w:rPr>
        <w:t>The CEO will</w:t>
      </w:r>
      <w:r w:rsidR="00282A51" w:rsidRPr="007572D0">
        <w:rPr>
          <w:rFonts w:eastAsiaTheme="minorHAnsi"/>
          <w:sz w:val="22"/>
          <w:szCs w:val="22"/>
        </w:rPr>
        <w:t xml:space="preserve"> </w:t>
      </w:r>
      <w:r w:rsidR="00050C8C" w:rsidRPr="007572D0">
        <w:rPr>
          <w:rFonts w:eastAsiaTheme="minorHAnsi"/>
          <w:sz w:val="22"/>
          <w:szCs w:val="22"/>
        </w:rPr>
        <w:t>be an exceptional person,</w:t>
      </w:r>
      <w:r w:rsidR="001E00F8" w:rsidRPr="007572D0">
        <w:rPr>
          <w:rFonts w:eastAsiaTheme="minorHAnsi"/>
          <w:sz w:val="22"/>
          <w:szCs w:val="22"/>
        </w:rPr>
        <w:t xml:space="preserve"> </w:t>
      </w:r>
      <w:r w:rsidR="00282A51" w:rsidRPr="007572D0">
        <w:rPr>
          <w:sz w:val="22"/>
          <w:szCs w:val="22"/>
          <w:shd w:val="clear" w:color="auto" w:fill="FFFFFF"/>
        </w:rPr>
        <w:t>provid</w:t>
      </w:r>
      <w:r w:rsidR="00050C8C" w:rsidRPr="007572D0">
        <w:rPr>
          <w:sz w:val="22"/>
          <w:szCs w:val="22"/>
          <w:shd w:val="clear" w:color="auto" w:fill="FFFFFF"/>
        </w:rPr>
        <w:t>ing</w:t>
      </w:r>
      <w:r w:rsidR="00282A51" w:rsidRPr="007572D0">
        <w:rPr>
          <w:sz w:val="22"/>
          <w:szCs w:val="22"/>
          <w:shd w:val="clear" w:color="auto" w:fill="FFFFFF"/>
        </w:rPr>
        <w:t xml:space="preserve"> </w:t>
      </w:r>
      <w:r w:rsidR="00AC2916" w:rsidRPr="007572D0">
        <w:rPr>
          <w:sz w:val="22"/>
          <w:szCs w:val="22"/>
          <w:shd w:val="clear" w:color="auto" w:fill="FFFFFF"/>
        </w:rPr>
        <w:t xml:space="preserve">dynamic </w:t>
      </w:r>
      <w:r w:rsidR="00282A51" w:rsidRPr="007572D0">
        <w:rPr>
          <w:sz w:val="22"/>
          <w:szCs w:val="22"/>
          <w:shd w:val="clear" w:color="auto" w:fill="FFFFFF"/>
        </w:rPr>
        <w:t xml:space="preserve">strategic leadership and direction, ensuring the </w:t>
      </w:r>
      <w:r w:rsidR="00F52FD7">
        <w:rPr>
          <w:sz w:val="22"/>
          <w:szCs w:val="22"/>
          <w:shd w:val="clear" w:color="auto" w:fill="FFFFFF"/>
        </w:rPr>
        <w:t>O</w:t>
      </w:r>
      <w:r w:rsidR="00282A51" w:rsidRPr="007572D0">
        <w:rPr>
          <w:sz w:val="22"/>
          <w:szCs w:val="22"/>
          <w:shd w:val="clear" w:color="auto" w:fill="FFFFFF"/>
        </w:rPr>
        <w:t>rgani</w:t>
      </w:r>
      <w:r w:rsidR="00160947" w:rsidRPr="007572D0">
        <w:rPr>
          <w:sz w:val="22"/>
          <w:szCs w:val="22"/>
          <w:shd w:val="clear" w:color="auto" w:fill="FFFFFF"/>
        </w:rPr>
        <w:t>s</w:t>
      </w:r>
      <w:r w:rsidR="00282A51" w:rsidRPr="007572D0">
        <w:rPr>
          <w:sz w:val="22"/>
          <w:szCs w:val="22"/>
          <w:shd w:val="clear" w:color="auto" w:fill="FFFFFF"/>
        </w:rPr>
        <w:t>ation effectively supports survivors and works towards ending domestic violence and abuse. This involves shaping the charity's vision, overseeing high quality</w:t>
      </w:r>
      <w:r w:rsidR="00AC2916" w:rsidRPr="007572D0">
        <w:rPr>
          <w:sz w:val="22"/>
          <w:szCs w:val="22"/>
          <w:shd w:val="clear" w:color="auto" w:fill="FFFFFF"/>
        </w:rPr>
        <w:t>,</w:t>
      </w:r>
      <w:r w:rsidR="00282A51" w:rsidRPr="007572D0">
        <w:rPr>
          <w:sz w:val="22"/>
          <w:szCs w:val="22"/>
          <w:shd w:val="clear" w:color="auto" w:fill="FFFFFF"/>
        </w:rPr>
        <w:t xml:space="preserve"> </w:t>
      </w:r>
      <w:r w:rsidR="00050C8C" w:rsidRPr="007572D0">
        <w:rPr>
          <w:sz w:val="22"/>
          <w:szCs w:val="22"/>
          <w:shd w:val="clear" w:color="auto" w:fill="FFFFFF"/>
        </w:rPr>
        <w:t xml:space="preserve">research and </w:t>
      </w:r>
      <w:r w:rsidR="00AC2916" w:rsidRPr="007572D0">
        <w:rPr>
          <w:sz w:val="22"/>
          <w:szCs w:val="22"/>
          <w:shd w:val="clear" w:color="auto" w:fill="FFFFFF"/>
        </w:rPr>
        <w:t xml:space="preserve">trauma informed </w:t>
      </w:r>
      <w:r w:rsidR="00282A51" w:rsidRPr="007572D0">
        <w:rPr>
          <w:sz w:val="22"/>
          <w:szCs w:val="22"/>
          <w:shd w:val="clear" w:color="auto" w:fill="FFFFFF"/>
        </w:rPr>
        <w:t xml:space="preserve">service delivery, </w:t>
      </w:r>
      <w:r w:rsidR="00AC2916" w:rsidRPr="007572D0">
        <w:rPr>
          <w:sz w:val="22"/>
          <w:szCs w:val="22"/>
          <w:shd w:val="clear" w:color="auto" w:fill="FFFFFF"/>
        </w:rPr>
        <w:t xml:space="preserve">driving impact and innovation, operational excellence, </w:t>
      </w:r>
      <w:r w:rsidR="00282A51" w:rsidRPr="007572D0">
        <w:rPr>
          <w:sz w:val="22"/>
          <w:szCs w:val="22"/>
          <w:shd w:val="clear" w:color="auto" w:fill="FFFFFF"/>
        </w:rPr>
        <w:t>managing financial sustainability, and advocating for survivors. </w:t>
      </w:r>
    </w:p>
    <w:p w14:paraId="44E8D2DF" w14:textId="77777777" w:rsidR="00282A51" w:rsidRPr="007572D0" w:rsidRDefault="00282A51" w:rsidP="00282A51">
      <w:pPr>
        <w:pStyle w:val="BodyText"/>
        <w:ind w:left="720" w:right="64" w:firstLine="0"/>
        <w:jc w:val="both"/>
        <w:rPr>
          <w:sz w:val="22"/>
          <w:szCs w:val="22"/>
          <w:shd w:val="clear" w:color="auto" w:fill="FFFFFF"/>
        </w:rPr>
      </w:pPr>
    </w:p>
    <w:p w14:paraId="36AB5169" w14:textId="4E8C0470" w:rsidR="00243CE8" w:rsidRPr="007572D0" w:rsidRDefault="00282A51" w:rsidP="005E39D9">
      <w:pPr>
        <w:pStyle w:val="BodyText"/>
        <w:ind w:left="0" w:right="64" w:firstLine="0"/>
        <w:jc w:val="both"/>
        <w:rPr>
          <w:sz w:val="22"/>
          <w:szCs w:val="22"/>
        </w:rPr>
      </w:pPr>
      <w:r w:rsidRPr="007572D0">
        <w:rPr>
          <w:sz w:val="22"/>
          <w:szCs w:val="22"/>
          <w:shd w:val="clear" w:color="auto" w:fill="FFFFFF"/>
        </w:rPr>
        <w:t xml:space="preserve">The CEO will build partnerships, raise the charity's profile, and will ensure the </w:t>
      </w:r>
      <w:r w:rsidR="00F52FD7">
        <w:rPr>
          <w:sz w:val="22"/>
          <w:szCs w:val="22"/>
          <w:shd w:val="clear" w:color="auto" w:fill="FFFFFF"/>
        </w:rPr>
        <w:t>O</w:t>
      </w:r>
      <w:r w:rsidRPr="007572D0">
        <w:rPr>
          <w:sz w:val="22"/>
          <w:szCs w:val="22"/>
          <w:shd w:val="clear" w:color="auto" w:fill="FFFFFF"/>
        </w:rPr>
        <w:t>rgani</w:t>
      </w:r>
      <w:r w:rsidR="005E5702" w:rsidRPr="007572D0">
        <w:rPr>
          <w:sz w:val="22"/>
          <w:szCs w:val="22"/>
          <w:shd w:val="clear" w:color="auto" w:fill="FFFFFF"/>
        </w:rPr>
        <w:t>s</w:t>
      </w:r>
      <w:r w:rsidRPr="007572D0">
        <w:rPr>
          <w:sz w:val="22"/>
          <w:szCs w:val="22"/>
          <w:shd w:val="clear" w:color="auto" w:fill="FFFFFF"/>
        </w:rPr>
        <w:t xml:space="preserve">ation's overall success and impact is </w:t>
      </w:r>
      <w:r w:rsidRPr="00F52FD7">
        <w:rPr>
          <w:sz w:val="22"/>
          <w:szCs w:val="22"/>
          <w:shd w:val="clear" w:color="auto" w:fill="FFFFFF"/>
        </w:rPr>
        <w:t>reali</w:t>
      </w:r>
      <w:r w:rsidR="00F52FD7" w:rsidRPr="00F52FD7">
        <w:rPr>
          <w:sz w:val="22"/>
          <w:szCs w:val="22"/>
          <w:shd w:val="clear" w:color="auto" w:fill="FFFFFF"/>
        </w:rPr>
        <w:t>s</w:t>
      </w:r>
      <w:r w:rsidRPr="00F52FD7">
        <w:rPr>
          <w:sz w:val="22"/>
          <w:szCs w:val="22"/>
          <w:shd w:val="clear" w:color="auto" w:fill="FFFFFF"/>
        </w:rPr>
        <w:t>ed</w:t>
      </w:r>
      <w:r w:rsidRPr="007572D0">
        <w:rPr>
          <w:sz w:val="22"/>
          <w:szCs w:val="22"/>
          <w:shd w:val="clear" w:color="auto" w:fill="FFFFFF"/>
        </w:rPr>
        <w:t xml:space="preserve"> and focused on </w:t>
      </w:r>
      <w:r w:rsidR="00050C8C" w:rsidRPr="007572D0">
        <w:rPr>
          <w:sz w:val="22"/>
          <w:szCs w:val="22"/>
          <w:shd w:val="clear" w:color="auto" w:fill="FFFFFF"/>
        </w:rPr>
        <w:t xml:space="preserve">both </w:t>
      </w:r>
      <w:r w:rsidRPr="007572D0">
        <w:rPr>
          <w:sz w:val="22"/>
          <w:szCs w:val="22"/>
        </w:rPr>
        <w:t>adult survivors of domestic abuse and children.</w:t>
      </w:r>
    </w:p>
    <w:p w14:paraId="494586C6" w14:textId="77777777" w:rsidR="009D0647" w:rsidRDefault="009D0647">
      <w:pPr>
        <w:pStyle w:val="BodyText"/>
        <w:ind w:left="0" w:firstLine="0"/>
        <w:rPr>
          <w:b/>
          <w:i/>
        </w:rPr>
      </w:pPr>
    </w:p>
    <w:p w14:paraId="494586C7" w14:textId="77777777" w:rsidR="009D0647" w:rsidRDefault="006A4AA8" w:rsidP="005E39D9">
      <w:pPr>
        <w:pStyle w:val="Heading1"/>
        <w:ind w:left="0"/>
        <w:jc w:val="both"/>
        <w:rPr>
          <w:spacing w:val="-2"/>
          <w:u w:val="single"/>
        </w:rPr>
      </w:pPr>
      <w:r>
        <w:rPr>
          <w:u w:val="single"/>
        </w:rPr>
        <w:t>Scope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Job</w:t>
      </w:r>
      <w:r>
        <w:rPr>
          <w:spacing w:val="-3"/>
          <w:u w:val="single"/>
        </w:rPr>
        <w:t xml:space="preserve"> </w:t>
      </w:r>
      <w:r>
        <w:rPr>
          <w:u w:val="single"/>
        </w:rPr>
        <w:t>– Main</w:t>
      </w:r>
      <w:r>
        <w:rPr>
          <w:spacing w:val="-4"/>
          <w:u w:val="single"/>
        </w:rPr>
        <w:t xml:space="preserve"> </w:t>
      </w:r>
      <w:r>
        <w:rPr>
          <w:u w:val="single"/>
        </w:rPr>
        <w:t>Tasks,</w:t>
      </w:r>
      <w:r>
        <w:rPr>
          <w:spacing w:val="-1"/>
          <w:u w:val="single"/>
        </w:rPr>
        <w:t xml:space="preserve"> </w:t>
      </w:r>
      <w:r>
        <w:rPr>
          <w:u w:val="single"/>
        </w:rPr>
        <w:t>Duties,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Responsibilities</w:t>
      </w:r>
    </w:p>
    <w:p w14:paraId="737A2E5F" w14:textId="77777777" w:rsidR="002F7F8C" w:rsidRDefault="002F7F8C">
      <w:pPr>
        <w:pStyle w:val="BodyText"/>
        <w:ind w:left="0" w:firstLine="0"/>
        <w:rPr>
          <w:b/>
        </w:rPr>
      </w:pPr>
    </w:p>
    <w:tbl>
      <w:tblPr>
        <w:tblpPr w:leftFromText="180" w:rightFromText="180" w:vertAnchor="text" w:horzAnchor="margin" w:tblpXSpec="center" w:tblpY="26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F356CE" w:rsidRPr="00096AAE" w14:paraId="14687B15" w14:textId="77777777" w:rsidTr="00D831D1">
        <w:trPr>
          <w:trHeight w:val="531"/>
        </w:trPr>
        <w:tc>
          <w:tcPr>
            <w:tcW w:w="9634" w:type="dxa"/>
            <w:shd w:val="clear" w:color="auto" w:fill="952B79"/>
          </w:tcPr>
          <w:p w14:paraId="25B7BA08" w14:textId="60AAD892" w:rsidR="00F356CE" w:rsidRPr="00096AAE" w:rsidRDefault="003019C3" w:rsidP="00D831D1">
            <w:pPr>
              <w:spacing w:before="154"/>
              <w:rPr>
                <w:b/>
                <w:color w:val="FFFFFF" w:themeColor="background1"/>
                <w:spacing w:val="-2"/>
                <w:u w:val="single"/>
              </w:rPr>
            </w:pPr>
            <w:r w:rsidRPr="00096AAE">
              <w:rPr>
                <w:b/>
                <w:color w:val="FFFFFF" w:themeColor="background1"/>
                <w:spacing w:val="-2"/>
                <w:u w:val="single"/>
              </w:rPr>
              <w:t>Strategy and Planning</w:t>
            </w:r>
          </w:p>
        </w:tc>
      </w:tr>
      <w:tr w:rsidR="00F356CE" w:rsidRPr="00096AAE" w14:paraId="1875BBBA" w14:textId="77777777" w:rsidTr="00F356CE">
        <w:trPr>
          <w:trHeight w:val="531"/>
        </w:trPr>
        <w:tc>
          <w:tcPr>
            <w:tcW w:w="9634" w:type="dxa"/>
            <w:shd w:val="clear" w:color="auto" w:fill="FFFFFF" w:themeFill="background1"/>
          </w:tcPr>
          <w:tbl>
            <w:tblPr>
              <w:tblW w:w="96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19"/>
            </w:tblGrid>
            <w:tr w:rsidR="00F356CE" w:rsidRPr="00E01174" w14:paraId="55B10268" w14:textId="77777777" w:rsidTr="00096AAE">
              <w:trPr>
                <w:trHeight w:val="576"/>
              </w:trPr>
              <w:tc>
                <w:tcPr>
                  <w:tcW w:w="9619" w:type="dxa"/>
                </w:tcPr>
                <w:p w14:paraId="5757930B" w14:textId="77777777" w:rsidR="00F356CE" w:rsidRPr="00E01174" w:rsidRDefault="00F356CE" w:rsidP="00AB042C">
                  <w:pPr>
                    <w:framePr w:hSpace="180" w:wrap="around" w:vAnchor="text" w:hAnchor="margin" w:xAlign="center" w:y="263"/>
                    <w:tabs>
                      <w:tab w:val="left" w:pos="2597"/>
                    </w:tabs>
                    <w:spacing w:before="6" w:line="232" w:lineRule="auto"/>
                    <w:ind w:right="-78" w:firstLine="15"/>
                  </w:pPr>
                  <w:r w:rsidRPr="00E01174">
                    <w:t>In conjunction with the Board of Trustees, develop SWACA’s maturity with the culture, values, people, strategy, systems, and processes needed to succeed both now and in the future.</w:t>
                  </w:r>
                </w:p>
              </w:tc>
            </w:tr>
            <w:tr w:rsidR="00F356CE" w:rsidRPr="00E01174" w14:paraId="250800AA" w14:textId="77777777" w:rsidTr="00096AAE">
              <w:trPr>
                <w:trHeight w:val="573"/>
              </w:trPr>
              <w:tc>
                <w:tcPr>
                  <w:tcW w:w="9619" w:type="dxa"/>
                </w:tcPr>
                <w:p w14:paraId="02B641D4" w14:textId="3B99ACA9" w:rsidR="00F356CE" w:rsidRPr="00E01174" w:rsidRDefault="00F356CE" w:rsidP="00AB042C">
                  <w:pPr>
                    <w:framePr w:hSpace="180" w:wrap="around" w:vAnchor="text" w:hAnchor="margin" w:xAlign="center" w:y="263"/>
                    <w:spacing w:before="13" w:line="270" w:lineRule="atLeast"/>
                    <w:ind w:firstLine="15"/>
                    <w:rPr>
                      <w:color w:val="FF0000"/>
                    </w:rPr>
                  </w:pPr>
                  <w:r w:rsidRPr="00E01174">
                    <w:rPr>
                      <w:color w:val="000000" w:themeColor="text1"/>
                    </w:rPr>
                    <w:t>Ensure</w:t>
                  </w:r>
                  <w:r w:rsidRPr="00E01174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that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the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whole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team</w:t>
                  </w:r>
                  <w:r w:rsidRPr="00E01174">
                    <w:rPr>
                      <w:color w:val="000000" w:themeColor="text1"/>
                      <w:spacing w:val="-3"/>
                    </w:rPr>
                    <w:t xml:space="preserve"> </w:t>
                  </w:r>
                  <w:r w:rsidR="002B66F0" w:rsidRPr="00E01174">
                    <w:rPr>
                      <w:color w:val="000000" w:themeColor="text1"/>
                    </w:rPr>
                    <w:t>is</w:t>
                  </w:r>
                  <w:r w:rsidRPr="00E01174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part</w:t>
                  </w:r>
                  <w:r w:rsidRPr="00E01174">
                    <w:rPr>
                      <w:color w:val="000000" w:themeColor="text1"/>
                      <w:spacing w:val="-5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of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the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setting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and</w:t>
                  </w:r>
                  <w:r w:rsidRPr="00E01174">
                    <w:rPr>
                      <w:color w:val="000000" w:themeColor="text1"/>
                      <w:spacing w:val="-4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achieving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of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>the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 </w:t>
                  </w:r>
                  <w:r w:rsidRPr="00E01174">
                    <w:rPr>
                      <w:color w:val="000000" w:themeColor="text1"/>
                    </w:rPr>
                    <w:t xml:space="preserve">Charity’s </w:t>
                  </w:r>
                  <w:r w:rsidRPr="00E01174">
                    <w:rPr>
                      <w:color w:val="000000" w:themeColor="text1"/>
                      <w:spacing w:val="-2"/>
                    </w:rPr>
                    <w:t xml:space="preserve">strategy. </w:t>
                  </w:r>
                </w:p>
              </w:tc>
            </w:tr>
            <w:tr w:rsidR="00F356CE" w:rsidRPr="00E01174" w14:paraId="1F968C34" w14:textId="77777777" w:rsidTr="00096AAE">
              <w:trPr>
                <w:trHeight w:val="573"/>
              </w:trPr>
              <w:tc>
                <w:tcPr>
                  <w:tcW w:w="9619" w:type="dxa"/>
                </w:tcPr>
                <w:p w14:paraId="3F0E3867" w14:textId="77777777" w:rsidR="00F356CE" w:rsidRPr="00E01174" w:rsidRDefault="00F356CE" w:rsidP="00AB042C">
                  <w:pPr>
                    <w:framePr w:hSpace="180" w:wrap="around" w:vAnchor="text" w:hAnchor="margin" w:xAlign="center" w:y="263"/>
                    <w:spacing w:before="13" w:line="270" w:lineRule="atLeast"/>
                    <w:ind w:right="260" w:firstLine="15"/>
                    <w:jc w:val="both"/>
                  </w:pPr>
                  <w:r w:rsidRPr="00E01174">
                    <w:t>Place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the</w:t>
                  </w:r>
                  <w:r w:rsidRPr="00E01174">
                    <w:rPr>
                      <w:spacing w:val="-5"/>
                    </w:rPr>
                    <w:t xml:space="preserve"> </w:t>
                  </w:r>
                  <w:r w:rsidRPr="00E01174">
                    <w:t>experiences</w:t>
                  </w:r>
                  <w:r w:rsidRPr="00E01174">
                    <w:rPr>
                      <w:spacing w:val="-5"/>
                    </w:rPr>
                    <w:t xml:space="preserve"> </w:t>
                  </w:r>
                  <w:r w:rsidRPr="00E01174">
                    <w:t>and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views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of</w:t>
                  </w:r>
                  <w:r w:rsidRPr="00E01174">
                    <w:rPr>
                      <w:spacing w:val="-1"/>
                    </w:rPr>
                    <w:t xml:space="preserve"> </w:t>
                  </w:r>
                  <w:r w:rsidRPr="00E01174">
                    <w:t>the</w:t>
                  </w:r>
                  <w:r w:rsidRPr="00E01174">
                    <w:rPr>
                      <w:spacing w:val="-4"/>
                    </w:rPr>
                    <w:t xml:space="preserve"> </w:t>
                  </w:r>
                  <w:r w:rsidRPr="00E01174">
                    <w:t>adults,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children,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and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young</w:t>
                  </w:r>
                  <w:r w:rsidRPr="00E01174">
                    <w:rPr>
                      <w:spacing w:val="-5"/>
                    </w:rPr>
                    <w:t xml:space="preserve"> </w:t>
                  </w:r>
                  <w:r w:rsidRPr="00E01174">
                    <w:t>people we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support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at the heart of SWACA’s strategy and development.</w:t>
                  </w:r>
                </w:p>
              </w:tc>
            </w:tr>
            <w:tr w:rsidR="00F356CE" w:rsidRPr="00E01174" w14:paraId="671AA86A" w14:textId="77777777" w:rsidTr="00096AAE">
              <w:trPr>
                <w:trHeight w:val="575"/>
              </w:trPr>
              <w:tc>
                <w:tcPr>
                  <w:tcW w:w="9619" w:type="dxa"/>
                </w:tcPr>
                <w:p w14:paraId="242C2293" w14:textId="4B5D3CB2" w:rsidR="000C47A3" w:rsidRPr="00E01174" w:rsidRDefault="00F356CE" w:rsidP="00AB042C">
                  <w:pPr>
                    <w:framePr w:hSpace="180" w:wrap="around" w:vAnchor="text" w:hAnchor="margin" w:xAlign="center" w:y="263"/>
                    <w:spacing w:before="15" w:line="270" w:lineRule="atLeast"/>
                    <w:jc w:val="both"/>
                  </w:pPr>
                  <w:r w:rsidRPr="00E01174">
                    <w:t>Work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to</w:t>
                  </w:r>
                  <w:r w:rsidRPr="00E01174">
                    <w:rPr>
                      <w:spacing w:val="-4"/>
                    </w:rPr>
                    <w:t xml:space="preserve"> </w:t>
                  </w:r>
                  <w:r w:rsidRPr="00E01174">
                    <w:t>ensure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the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strategy</w:t>
                  </w:r>
                  <w:r w:rsidRPr="00E01174">
                    <w:rPr>
                      <w:spacing w:val="-5"/>
                    </w:rPr>
                    <w:t xml:space="preserve"> </w:t>
                  </w:r>
                  <w:r w:rsidRPr="00E01174">
                    <w:t>is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in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line</w:t>
                  </w:r>
                  <w:r w:rsidRPr="00E01174">
                    <w:rPr>
                      <w:spacing w:val="-1"/>
                    </w:rPr>
                    <w:t xml:space="preserve"> </w:t>
                  </w:r>
                  <w:r w:rsidRPr="00E01174">
                    <w:t>with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external and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legal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changes,</w:t>
                  </w:r>
                  <w:r w:rsidRPr="00E01174">
                    <w:rPr>
                      <w:spacing w:val="-1"/>
                    </w:rPr>
                    <w:t xml:space="preserve"> </w:t>
                  </w:r>
                  <w:r w:rsidRPr="00E01174">
                    <w:t>as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well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as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="00770DE6" w:rsidRPr="00E01174">
                    <w:t>changing</w:t>
                  </w:r>
                  <w:r w:rsidRPr="00E01174">
                    <w:t xml:space="preserve"> </w:t>
                  </w:r>
                </w:p>
                <w:p w14:paraId="6D8D76FD" w14:textId="6A2B8F7A" w:rsidR="00F356CE" w:rsidRPr="00E01174" w:rsidRDefault="00F356CE" w:rsidP="00AB042C">
                  <w:pPr>
                    <w:framePr w:hSpace="180" w:wrap="around" w:vAnchor="text" w:hAnchor="margin" w:xAlign="center" w:y="263"/>
                    <w:spacing w:before="15" w:line="270" w:lineRule="atLeast"/>
                    <w:jc w:val="both"/>
                  </w:pPr>
                  <w:r w:rsidRPr="00E01174">
                    <w:t>needs of adults, children, and young people.</w:t>
                  </w:r>
                </w:p>
              </w:tc>
            </w:tr>
            <w:tr w:rsidR="00F356CE" w:rsidRPr="00E01174" w14:paraId="37E31CE5" w14:textId="77777777" w:rsidTr="00096AAE">
              <w:trPr>
                <w:trHeight w:val="573"/>
              </w:trPr>
              <w:tc>
                <w:tcPr>
                  <w:tcW w:w="9619" w:type="dxa"/>
                </w:tcPr>
                <w:p w14:paraId="79E3797E" w14:textId="4E8DD099" w:rsidR="000C47A3" w:rsidRPr="00E01174" w:rsidRDefault="00F356CE" w:rsidP="00AB042C">
                  <w:pPr>
                    <w:framePr w:hSpace="180" w:wrap="around" w:vAnchor="text" w:hAnchor="margin" w:xAlign="center" w:y="263"/>
                    <w:spacing w:before="13" w:line="270" w:lineRule="atLeast"/>
                    <w:jc w:val="both"/>
                  </w:pPr>
                  <w:r w:rsidRPr="00E01174">
                    <w:t>Report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regularly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on</w:t>
                  </w:r>
                  <w:r w:rsidRPr="00E01174">
                    <w:rPr>
                      <w:spacing w:val="-5"/>
                    </w:rPr>
                    <w:t xml:space="preserve"> </w:t>
                  </w:r>
                  <w:r w:rsidRPr="00E01174">
                    <w:t>progress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with</w:t>
                  </w:r>
                  <w:r w:rsidRPr="00E01174">
                    <w:rPr>
                      <w:spacing w:val="-2"/>
                    </w:rPr>
                    <w:t xml:space="preserve"> </w:t>
                  </w:r>
                  <w:r w:rsidRPr="00E01174">
                    <w:t>accountability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for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="00D836D6" w:rsidRPr="00E01174">
                    <w:t>achieving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strategic</w:t>
                  </w:r>
                  <w:r w:rsidRPr="00E01174">
                    <w:rPr>
                      <w:spacing w:val="-6"/>
                    </w:rPr>
                    <w:t xml:space="preserve"> </w:t>
                  </w:r>
                  <w:r w:rsidRPr="00E01174">
                    <w:t>goals</w:t>
                  </w:r>
                  <w:r w:rsidRPr="00E01174">
                    <w:rPr>
                      <w:spacing w:val="-6"/>
                    </w:rPr>
                    <w:t xml:space="preserve"> </w:t>
                  </w:r>
                  <w:r w:rsidRPr="00E01174">
                    <w:t xml:space="preserve">and </w:t>
                  </w:r>
                </w:p>
                <w:p w14:paraId="04BBE8EA" w14:textId="4C37206B" w:rsidR="00F356CE" w:rsidRPr="00E01174" w:rsidRDefault="00F356CE" w:rsidP="00AB042C">
                  <w:pPr>
                    <w:framePr w:hSpace="180" w:wrap="around" w:vAnchor="text" w:hAnchor="margin" w:xAlign="center" w:y="263"/>
                    <w:spacing w:before="13" w:line="270" w:lineRule="atLeast"/>
                    <w:jc w:val="both"/>
                  </w:pPr>
                  <w:r w:rsidRPr="00E01174">
                    <w:t>performance of the Charity.</w:t>
                  </w:r>
                </w:p>
              </w:tc>
            </w:tr>
            <w:tr w:rsidR="00F356CE" w:rsidRPr="00E01174" w14:paraId="6A117C49" w14:textId="77777777" w:rsidTr="00096AAE">
              <w:trPr>
                <w:trHeight w:val="573"/>
              </w:trPr>
              <w:tc>
                <w:tcPr>
                  <w:tcW w:w="9619" w:type="dxa"/>
                </w:tcPr>
                <w:p w14:paraId="18EBAB4C" w14:textId="77777777" w:rsidR="000C47A3" w:rsidRPr="00E01174" w:rsidRDefault="00F356CE" w:rsidP="00AB042C">
                  <w:pPr>
                    <w:framePr w:hSpace="180" w:wrap="around" w:vAnchor="text" w:hAnchor="margin" w:xAlign="center" w:y="263"/>
                    <w:spacing w:before="13" w:line="270" w:lineRule="atLeast"/>
                    <w:jc w:val="both"/>
                  </w:pPr>
                  <w:r w:rsidRPr="00E01174">
                    <w:t>Identify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potential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future</w:t>
                  </w:r>
                  <w:r w:rsidRPr="00E01174">
                    <w:rPr>
                      <w:spacing w:val="-6"/>
                    </w:rPr>
                    <w:t xml:space="preserve"> </w:t>
                  </w:r>
                  <w:r w:rsidRPr="00E01174">
                    <w:t>risks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and</w:t>
                  </w:r>
                  <w:r w:rsidRPr="00E01174">
                    <w:rPr>
                      <w:spacing w:val="-5"/>
                    </w:rPr>
                    <w:t xml:space="preserve"> </w:t>
                  </w:r>
                  <w:r w:rsidRPr="00E01174">
                    <w:t>opportunities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in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conjunction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with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the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Board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>to</w:t>
                  </w:r>
                  <w:r w:rsidRPr="00E01174">
                    <w:rPr>
                      <w:spacing w:val="-3"/>
                    </w:rPr>
                    <w:t xml:space="preserve"> </w:t>
                  </w:r>
                  <w:r w:rsidRPr="00E01174">
                    <w:t xml:space="preserve">proactively plan </w:t>
                  </w:r>
                </w:p>
                <w:p w14:paraId="1ED84666" w14:textId="0ED62FA9" w:rsidR="00F356CE" w:rsidRPr="00E01174" w:rsidRDefault="00F356CE" w:rsidP="00AB042C">
                  <w:pPr>
                    <w:framePr w:hSpace="180" w:wrap="around" w:vAnchor="text" w:hAnchor="margin" w:xAlign="center" w:y="263"/>
                    <w:spacing w:before="13" w:line="270" w:lineRule="atLeast"/>
                    <w:ind w:right="402"/>
                    <w:jc w:val="both"/>
                  </w:pPr>
                  <w:r w:rsidRPr="00E01174">
                    <w:t xml:space="preserve">and position the </w:t>
                  </w:r>
                  <w:r w:rsidR="00F52FD7" w:rsidRPr="00E01174">
                    <w:t>C</w:t>
                  </w:r>
                  <w:r w:rsidRPr="00E01174">
                    <w:t>harity for the future.</w:t>
                  </w:r>
                </w:p>
              </w:tc>
            </w:tr>
          </w:tbl>
          <w:p w14:paraId="6E8C53BF" w14:textId="77777777" w:rsidR="00F356CE" w:rsidRPr="00E01174" w:rsidRDefault="00F356CE" w:rsidP="00D831D1">
            <w:pPr>
              <w:spacing w:before="154"/>
              <w:rPr>
                <w:b/>
                <w:color w:val="FFFFFF" w:themeColor="background1"/>
                <w:spacing w:val="-2"/>
                <w:u w:val="single"/>
              </w:rPr>
            </w:pPr>
          </w:p>
        </w:tc>
      </w:tr>
      <w:tr w:rsidR="00AC0671" w:rsidRPr="00096AAE" w14:paraId="100F3B7F" w14:textId="77777777" w:rsidTr="00D831D1">
        <w:trPr>
          <w:trHeight w:val="531"/>
        </w:trPr>
        <w:tc>
          <w:tcPr>
            <w:tcW w:w="9634" w:type="dxa"/>
            <w:shd w:val="clear" w:color="auto" w:fill="952B79"/>
          </w:tcPr>
          <w:p w14:paraId="7441816D" w14:textId="77777777" w:rsidR="00AC0671" w:rsidRPr="00E01174" w:rsidRDefault="00AC0671" w:rsidP="00D831D1">
            <w:pPr>
              <w:spacing w:before="154"/>
              <w:rPr>
                <w:b/>
              </w:rPr>
            </w:pPr>
            <w:r w:rsidRPr="00E01174">
              <w:rPr>
                <w:b/>
                <w:color w:val="FFFFFF" w:themeColor="background1"/>
                <w:spacing w:val="-2"/>
                <w:u w:val="single"/>
              </w:rPr>
              <w:t>Leadership</w:t>
            </w:r>
          </w:p>
        </w:tc>
      </w:tr>
      <w:tr w:rsidR="00AC0671" w:rsidRPr="00096AAE" w14:paraId="0A22A406" w14:textId="77777777" w:rsidTr="00D831D1">
        <w:trPr>
          <w:trHeight w:val="531"/>
        </w:trPr>
        <w:tc>
          <w:tcPr>
            <w:tcW w:w="9634" w:type="dxa"/>
          </w:tcPr>
          <w:p w14:paraId="336A2538" w14:textId="626C63DC" w:rsidR="00AC0671" w:rsidRPr="00E01174" w:rsidRDefault="00AC0671" w:rsidP="00AB042C">
            <w:pPr>
              <w:spacing w:before="156"/>
              <w:ind w:left="142"/>
              <w:rPr>
                <w:color w:val="EE0000"/>
              </w:rPr>
            </w:pPr>
            <w:r w:rsidRPr="00E01174">
              <w:rPr>
                <w:color w:val="000000" w:themeColor="text1"/>
              </w:rPr>
              <w:t>Communicate</w:t>
            </w:r>
            <w:r w:rsidRPr="00E01174">
              <w:rPr>
                <w:color w:val="000000" w:themeColor="text1"/>
                <w:spacing w:val="-3"/>
              </w:rPr>
              <w:t xml:space="preserve"> </w:t>
            </w:r>
            <w:r w:rsidRPr="00E01174">
              <w:rPr>
                <w:color w:val="000000" w:themeColor="text1"/>
              </w:rPr>
              <w:t>and</w:t>
            </w:r>
            <w:r w:rsidRPr="00E01174">
              <w:rPr>
                <w:color w:val="000000" w:themeColor="text1"/>
                <w:spacing w:val="-5"/>
              </w:rPr>
              <w:t xml:space="preserve"> </w:t>
            </w:r>
            <w:r w:rsidRPr="00E01174">
              <w:rPr>
                <w:color w:val="000000" w:themeColor="text1"/>
              </w:rPr>
              <w:t>sustain</w:t>
            </w:r>
            <w:r w:rsidRPr="00E01174">
              <w:rPr>
                <w:color w:val="000000" w:themeColor="text1"/>
                <w:spacing w:val="-2"/>
              </w:rPr>
              <w:t xml:space="preserve"> </w:t>
            </w:r>
            <w:r w:rsidRPr="00E01174">
              <w:rPr>
                <w:color w:val="000000" w:themeColor="text1"/>
              </w:rPr>
              <w:t>an</w:t>
            </w:r>
            <w:r w:rsidRPr="00E01174">
              <w:rPr>
                <w:color w:val="000000" w:themeColor="text1"/>
                <w:spacing w:val="-2"/>
              </w:rPr>
              <w:t xml:space="preserve"> </w:t>
            </w:r>
            <w:r w:rsidRPr="00E01174">
              <w:rPr>
                <w:color w:val="000000" w:themeColor="text1"/>
              </w:rPr>
              <w:t>inspiring</w:t>
            </w:r>
            <w:r w:rsidRPr="00E01174">
              <w:rPr>
                <w:color w:val="000000" w:themeColor="text1"/>
                <w:spacing w:val="-3"/>
              </w:rPr>
              <w:t xml:space="preserve"> </w:t>
            </w:r>
            <w:r w:rsidRPr="00E01174">
              <w:rPr>
                <w:color w:val="000000" w:themeColor="text1"/>
              </w:rPr>
              <w:t>vision</w:t>
            </w:r>
            <w:r w:rsidRPr="00E01174">
              <w:rPr>
                <w:color w:val="000000" w:themeColor="text1"/>
                <w:spacing w:val="-1"/>
              </w:rPr>
              <w:t xml:space="preserve"> </w:t>
            </w:r>
            <w:r w:rsidRPr="00E01174">
              <w:rPr>
                <w:color w:val="000000" w:themeColor="text1"/>
              </w:rPr>
              <w:t>for</w:t>
            </w:r>
            <w:r w:rsidRPr="00E01174">
              <w:rPr>
                <w:color w:val="000000" w:themeColor="text1"/>
                <w:spacing w:val="-3"/>
              </w:rPr>
              <w:t xml:space="preserve"> </w:t>
            </w:r>
            <w:r w:rsidRPr="00E01174">
              <w:rPr>
                <w:color w:val="000000" w:themeColor="text1"/>
              </w:rPr>
              <w:t>the</w:t>
            </w:r>
            <w:r w:rsidRPr="00E01174">
              <w:rPr>
                <w:color w:val="000000" w:themeColor="text1"/>
                <w:spacing w:val="-4"/>
              </w:rPr>
              <w:t xml:space="preserve"> </w:t>
            </w:r>
            <w:r w:rsidR="00F52FD7" w:rsidRPr="00E01174">
              <w:rPr>
                <w:color w:val="000000" w:themeColor="text1"/>
                <w:spacing w:val="-4"/>
              </w:rPr>
              <w:t>O</w:t>
            </w:r>
            <w:r w:rsidR="005B6031" w:rsidRPr="00E01174">
              <w:rPr>
                <w:color w:val="000000" w:themeColor="text1"/>
                <w:spacing w:val="-4"/>
              </w:rPr>
              <w:t>rgani</w:t>
            </w:r>
            <w:r w:rsidR="00B204C9" w:rsidRPr="00E01174">
              <w:rPr>
                <w:color w:val="000000" w:themeColor="text1"/>
                <w:spacing w:val="-4"/>
              </w:rPr>
              <w:t>s</w:t>
            </w:r>
            <w:r w:rsidR="005B6031" w:rsidRPr="00E01174">
              <w:rPr>
                <w:color w:val="000000" w:themeColor="text1"/>
                <w:spacing w:val="-4"/>
              </w:rPr>
              <w:t>ation</w:t>
            </w:r>
            <w:r w:rsidR="008D2AF5" w:rsidRPr="00E01174">
              <w:rPr>
                <w:color w:val="000000" w:themeColor="text1"/>
                <w:spacing w:val="-4"/>
              </w:rPr>
              <w:t xml:space="preserve">, </w:t>
            </w:r>
            <w:r w:rsidR="00CF4DBD" w:rsidRPr="00E01174">
              <w:rPr>
                <w:color w:val="000000" w:themeColor="text1"/>
                <w:spacing w:val="-4"/>
              </w:rPr>
              <w:t xml:space="preserve">ensuring services </w:t>
            </w:r>
            <w:r w:rsidR="008A0F1F" w:rsidRPr="00E01174">
              <w:rPr>
                <w:color w:val="000000" w:themeColor="text1"/>
                <w:spacing w:val="-4"/>
              </w:rPr>
              <w:t xml:space="preserve">have the reach and </w:t>
            </w:r>
            <w:r w:rsidR="00CF4DBD" w:rsidRPr="00E01174">
              <w:rPr>
                <w:color w:val="000000" w:themeColor="text1"/>
                <w:spacing w:val="-4"/>
              </w:rPr>
              <w:t xml:space="preserve">are </w:t>
            </w:r>
            <w:r w:rsidR="008A0F1F" w:rsidRPr="00E01174">
              <w:rPr>
                <w:color w:val="000000" w:themeColor="text1"/>
                <w:spacing w:val="-4"/>
              </w:rPr>
              <w:t xml:space="preserve">innovatively </w:t>
            </w:r>
            <w:r w:rsidR="00CF4DBD" w:rsidRPr="00E01174">
              <w:rPr>
                <w:color w:val="000000" w:themeColor="text1"/>
                <w:spacing w:val="-4"/>
              </w:rPr>
              <w:t>designed and delivered</w:t>
            </w:r>
            <w:r w:rsidR="00DB683F" w:rsidRPr="00E01174">
              <w:rPr>
                <w:color w:val="000000" w:themeColor="text1"/>
                <w:spacing w:val="-4"/>
              </w:rPr>
              <w:t>,</w:t>
            </w:r>
            <w:r w:rsidR="00B14911" w:rsidRPr="00E01174">
              <w:rPr>
                <w:color w:val="000000" w:themeColor="text1"/>
                <w:spacing w:val="-4"/>
              </w:rPr>
              <w:t xml:space="preserve"> </w:t>
            </w:r>
            <w:r w:rsidR="00DB683F" w:rsidRPr="00E01174">
              <w:rPr>
                <w:color w:val="000000" w:themeColor="text1"/>
                <w:spacing w:val="-4"/>
              </w:rPr>
              <w:t>ensuring everyone has the same opportunity to utili</w:t>
            </w:r>
            <w:r w:rsidR="00B204C9" w:rsidRPr="00E01174">
              <w:rPr>
                <w:color w:val="000000" w:themeColor="text1"/>
                <w:spacing w:val="-4"/>
              </w:rPr>
              <w:t>s</w:t>
            </w:r>
            <w:r w:rsidR="00DB683F" w:rsidRPr="00E01174">
              <w:rPr>
                <w:color w:val="000000" w:themeColor="text1"/>
                <w:spacing w:val="-4"/>
              </w:rPr>
              <w:t>e and benefit from available resources, regardless of their background or characteristics.</w:t>
            </w:r>
          </w:p>
        </w:tc>
      </w:tr>
      <w:tr w:rsidR="00AC0671" w:rsidRPr="00096AAE" w14:paraId="567B2A11" w14:textId="77777777" w:rsidTr="00D831D1">
        <w:trPr>
          <w:trHeight w:val="533"/>
        </w:trPr>
        <w:tc>
          <w:tcPr>
            <w:tcW w:w="9634" w:type="dxa"/>
          </w:tcPr>
          <w:p w14:paraId="6DFB2303" w14:textId="77BCEF48" w:rsidR="00AC0671" w:rsidRPr="00E01174" w:rsidRDefault="008250B7" w:rsidP="00AB042C">
            <w:pPr>
              <w:spacing w:before="2"/>
              <w:ind w:left="142"/>
            </w:pPr>
            <w:r w:rsidRPr="00E01174">
              <w:t>Champion coproduction and c</w:t>
            </w:r>
            <w:r w:rsidR="00AC0671" w:rsidRPr="00E01174">
              <w:t>ontinually</w:t>
            </w:r>
            <w:r w:rsidR="00AC0671" w:rsidRPr="00E01174">
              <w:rPr>
                <w:spacing w:val="-3"/>
              </w:rPr>
              <w:t xml:space="preserve"> </w:t>
            </w:r>
            <w:r w:rsidR="00AC0671" w:rsidRPr="00E01174">
              <w:t>place</w:t>
            </w:r>
            <w:r w:rsidR="00AC0671" w:rsidRPr="00E01174">
              <w:rPr>
                <w:spacing w:val="-4"/>
              </w:rPr>
              <w:t xml:space="preserve"> </w:t>
            </w:r>
            <w:r w:rsidR="00AC0671" w:rsidRPr="00E01174">
              <w:t>the</w:t>
            </w:r>
            <w:r w:rsidR="00AC0671" w:rsidRPr="00E01174">
              <w:rPr>
                <w:spacing w:val="-3"/>
              </w:rPr>
              <w:t xml:space="preserve"> </w:t>
            </w:r>
            <w:r w:rsidR="00AC0671" w:rsidRPr="00E01174">
              <w:t>views</w:t>
            </w:r>
            <w:r w:rsidR="00AC0671" w:rsidRPr="00E01174">
              <w:rPr>
                <w:spacing w:val="-3"/>
              </w:rPr>
              <w:t xml:space="preserve"> </w:t>
            </w:r>
            <w:r w:rsidR="00AC0671" w:rsidRPr="00E01174">
              <w:t>and</w:t>
            </w:r>
            <w:r w:rsidR="00AC0671" w:rsidRPr="00E01174">
              <w:rPr>
                <w:spacing w:val="-5"/>
              </w:rPr>
              <w:t xml:space="preserve"> </w:t>
            </w:r>
            <w:r w:rsidR="00AC0671" w:rsidRPr="00E01174">
              <w:t>experiences</w:t>
            </w:r>
            <w:r w:rsidR="00AC0671" w:rsidRPr="00E01174">
              <w:rPr>
                <w:spacing w:val="-5"/>
              </w:rPr>
              <w:t xml:space="preserve"> </w:t>
            </w:r>
            <w:r w:rsidR="00AC0671" w:rsidRPr="00E01174">
              <w:t>of the</w:t>
            </w:r>
            <w:r w:rsidR="00AC0671" w:rsidRPr="00E01174">
              <w:rPr>
                <w:spacing w:val="-3"/>
              </w:rPr>
              <w:t xml:space="preserve"> </w:t>
            </w:r>
            <w:r w:rsidR="00471EF4" w:rsidRPr="00E01174">
              <w:t>adults,</w:t>
            </w:r>
            <w:r w:rsidR="00AC0671" w:rsidRPr="00E01174">
              <w:rPr>
                <w:spacing w:val="-2"/>
              </w:rPr>
              <w:t xml:space="preserve"> </w:t>
            </w:r>
            <w:r w:rsidR="00AC0671" w:rsidRPr="00E01174">
              <w:t>children</w:t>
            </w:r>
            <w:r w:rsidR="00AC0671" w:rsidRPr="00E01174">
              <w:rPr>
                <w:spacing w:val="-4"/>
              </w:rPr>
              <w:t xml:space="preserve"> </w:t>
            </w:r>
            <w:r w:rsidR="00AC0671" w:rsidRPr="00E01174">
              <w:t>and</w:t>
            </w:r>
            <w:r w:rsidR="00AC0671" w:rsidRPr="00E01174">
              <w:rPr>
                <w:spacing w:val="-4"/>
              </w:rPr>
              <w:t xml:space="preserve"> </w:t>
            </w:r>
            <w:r w:rsidR="00AC0671" w:rsidRPr="00E01174">
              <w:t>young</w:t>
            </w:r>
            <w:r w:rsidR="00AC0671" w:rsidRPr="00E01174">
              <w:rPr>
                <w:spacing w:val="-4"/>
              </w:rPr>
              <w:t xml:space="preserve"> </w:t>
            </w:r>
            <w:r w:rsidR="00AC0671" w:rsidRPr="00E01174">
              <w:t xml:space="preserve">people at the heart of the </w:t>
            </w:r>
            <w:r w:rsidR="00F52FD7" w:rsidRPr="00E01174">
              <w:t>C</w:t>
            </w:r>
            <w:r w:rsidR="00AC0671" w:rsidRPr="00E01174">
              <w:t>harity’s strategy and practice.</w:t>
            </w:r>
          </w:p>
        </w:tc>
      </w:tr>
      <w:tr w:rsidR="00AC0671" w:rsidRPr="00096AAE" w14:paraId="64E3E316" w14:textId="77777777" w:rsidTr="00D831D1">
        <w:trPr>
          <w:trHeight w:val="694"/>
        </w:trPr>
        <w:tc>
          <w:tcPr>
            <w:tcW w:w="9634" w:type="dxa"/>
          </w:tcPr>
          <w:p w14:paraId="4E09B14E" w14:textId="595DBC56" w:rsidR="00AC0671" w:rsidRPr="00E01174" w:rsidRDefault="00AC0671" w:rsidP="00AB042C">
            <w:pPr>
              <w:spacing w:before="13" w:line="270" w:lineRule="atLeast"/>
              <w:ind w:left="142"/>
            </w:pPr>
            <w:r w:rsidRPr="00E01174">
              <w:t xml:space="preserve">Lead </w:t>
            </w:r>
            <w:r w:rsidR="00FF45E5" w:rsidRPr="00E01174">
              <w:t>SWACA</w:t>
            </w:r>
            <w:r w:rsidRPr="00E01174">
              <w:t xml:space="preserve"> through</w:t>
            </w:r>
            <w:r w:rsidRPr="00E01174">
              <w:rPr>
                <w:spacing w:val="-2"/>
              </w:rPr>
              <w:t xml:space="preserve"> </w:t>
            </w:r>
            <w:r w:rsidRPr="00E01174">
              <w:t>opportunities</w:t>
            </w:r>
            <w:r w:rsidRPr="00E01174">
              <w:rPr>
                <w:spacing w:val="-1"/>
              </w:rPr>
              <w:t xml:space="preserve"> </w:t>
            </w:r>
            <w:r w:rsidRPr="00E01174">
              <w:t>and</w:t>
            </w:r>
            <w:r w:rsidRPr="00E01174">
              <w:rPr>
                <w:spacing w:val="-2"/>
              </w:rPr>
              <w:t xml:space="preserve"> </w:t>
            </w:r>
            <w:r w:rsidRPr="00E01174">
              <w:t>challenges, always</w:t>
            </w:r>
            <w:r w:rsidRPr="00E01174">
              <w:rPr>
                <w:spacing w:val="-1"/>
              </w:rPr>
              <w:t xml:space="preserve"> </w:t>
            </w:r>
            <w:r w:rsidRPr="00E01174">
              <w:t>seeking to</w:t>
            </w:r>
            <w:r w:rsidRPr="00E01174">
              <w:rPr>
                <w:spacing w:val="-2"/>
              </w:rPr>
              <w:t xml:space="preserve"> </w:t>
            </w:r>
            <w:r w:rsidRPr="00E01174">
              <w:t>meet</w:t>
            </w:r>
            <w:r w:rsidRPr="00E01174">
              <w:rPr>
                <w:spacing w:val="-3"/>
              </w:rPr>
              <w:t xml:space="preserve"> </w:t>
            </w:r>
            <w:r w:rsidRPr="00E01174">
              <w:t>the needs of our beneficiaries.</w:t>
            </w:r>
          </w:p>
        </w:tc>
      </w:tr>
      <w:tr w:rsidR="00AC0671" w:rsidRPr="00096AAE" w14:paraId="2BE37CD3" w14:textId="77777777" w:rsidTr="00D831D1">
        <w:trPr>
          <w:trHeight w:val="531"/>
        </w:trPr>
        <w:tc>
          <w:tcPr>
            <w:tcW w:w="9634" w:type="dxa"/>
          </w:tcPr>
          <w:p w14:paraId="158BB676" w14:textId="75B833DF" w:rsidR="00AC0671" w:rsidRPr="00E01174" w:rsidRDefault="00AC0671" w:rsidP="00AB042C">
            <w:pPr>
              <w:spacing w:before="13" w:line="270" w:lineRule="atLeast"/>
              <w:ind w:left="142"/>
            </w:pPr>
            <w:r w:rsidRPr="00E01174">
              <w:lastRenderedPageBreak/>
              <w:t>Ensure</w:t>
            </w:r>
            <w:r w:rsidRPr="00E01174">
              <w:rPr>
                <w:spacing w:val="38"/>
              </w:rPr>
              <w:t xml:space="preserve"> </w:t>
            </w:r>
            <w:r w:rsidRPr="00E01174">
              <w:t>that</w:t>
            </w:r>
            <w:r w:rsidRPr="00E01174">
              <w:rPr>
                <w:spacing w:val="38"/>
              </w:rPr>
              <w:t xml:space="preserve"> </w:t>
            </w:r>
            <w:r w:rsidRPr="00E01174">
              <w:t xml:space="preserve">our </w:t>
            </w:r>
            <w:r w:rsidR="009C09AD" w:rsidRPr="00E01174">
              <w:t xml:space="preserve">vision, values and </w:t>
            </w:r>
            <w:r w:rsidRPr="00E01174">
              <w:t>ethos</w:t>
            </w:r>
            <w:r w:rsidRPr="00E01174">
              <w:rPr>
                <w:spacing w:val="38"/>
              </w:rPr>
              <w:t xml:space="preserve"> </w:t>
            </w:r>
            <w:r w:rsidR="00AE7899" w:rsidRPr="00E01174">
              <w:t>remain</w:t>
            </w:r>
            <w:r w:rsidRPr="00E01174">
              <w:rPr>
                <w:spacing w:val="38"/>
              </w:rPr>
              <w:t xml:space="preserve"> </w:t>
            </w:r>
            <w:r w:rsidRPr="00E01174">
              <w:t>an</w:t>
            </w:r>
            <w:r w:rsidRPr="00E01174">
              <w:rPr>
                <w:spacing w:val="39"/>
              </w:rPr>
              <w:t xml:space="preserve"> </w:t>
            </w:r>
            <w:r w:rsidRPr="00E01174">
              <w:t>inspiration</w:t>
            </w:r>
            <w:r w:rsidRPr="00E01174">
              <w:rPr>
                <w:spacing w:val="39"/>
              </w:rPr>
              <w:t xml:space="preserve"> </w:t>
            </w:r>
            <w:r w:rsidRPr="00E01174">
              <w:t>for</w:t>
            </w:r>
            <w:r w:rsidRPr="00E01174">
              <w:rPr>
                <w:spacing w:val="37"/>
              </w:rPr>
              <w:t xml:space="preserve"> </w:t>
            </w:r>
            <w:r w:rsidRPr="00E01174">
              <w:t>the</w:t>
            </w:r>
            <w:r w:rsidRPr="00E01174">
              <w:rPr>
                <w:spacing w:val="39"/>
              </w:rPr>
              <w:t xml:space="preserve"> </w:t>
            </w:r>
            <w:r w:rsidRPr="00E01174">
              <w:t>team</w:t>
            </w:r>
            <w:r w:rsidRPr="00E01174">
              <w:rPr>
                <w:spacing w:val="39"/>
              </w:rPr>
              <w:t xml:space="preserve"> </w:t>
            </w:r>
            <w:r w:rsidRPr="00E01174">
              <w:t>and</w:t>
            </w:r>
            <w:r w:rsidRPr="00E01174">
              <w:rPr>
                <w:spacing w:val="39"/>
              </w:rPr>
              <w:t xml:space="preserve"> </w:t>
            </w:r>
            <w:r w:rsidRPr="00E01174">
              <w:t xml:space="preserve">our </w:t>
            </w:r>
            <w:r w:rsidRPr="00E01174">
              <w:rPr>
                <w:spacing w:val="-2"/>
              </w:rPr>
              <w:t>stakeholders.</w:t>
            </w:r>
          </w:p>
        </w:tc>
      </w:tr>
      <w:tr w:rsidR="00AC0671" w:rsidRPr="00096AAE" w14:paraId="7BEFD91A" w14:textId="77777777" w:rsidTr="00D831D1">
        <w:trPr>
          <w:trHeight w:val="534"/>
        </w:trPr>
        <w:tc>
          <w:tcPr>
            <w:tcW w:w="9634" w:type="dxa"/>
          </w:tcPr>
          <w:p w14:paraId="513867B8" w14:textId="6D7A61F5" w:rsidR="00AC0671" w:rsidRPr="00E01174" w:rsidRDefault="00AC0671" w:rsidP="00AB042C">
            <w:pPr>
              <w:spacing w:before="16" w:line="270" w:lineRule="atLeast"/>
              <w:ind w:left="142"/>
            </w:pPr>
            <w:r w:rsidRPr="00E01174">
              <w:t>Nurture</w:t>
            </w:r>
            <w:r w:rsidRPr="00E01174">
              <w:rPr>
                <w:spacing w:val="73"/>
              </w:rPr>
              <w:t xml:space="preserve"> </w:t>
            </w:r>
            <w:r w:rsidRPr="00E01174">
              <w:t>and</w:t>
            </w:r>
            <w:r w:rsidRPr="00E01174">
              <w:rPr>
                <w:spacing w:val="40"/>
              </w:rPr>
              <w:t xml:space="preserve"> </w:t>
            </w:r>
            <w:r w:rsidRPr="00E01174">
              <w:t>continue</w:t>
            </w:r>
            <w:r w:rsidRPr="00E01174">
              <w:rPr>
                <w:spacing w:val="40"/>
              </w:rPr>
              <w:t xml:space="preserve"> </w:t>
            </w:r>
            <w:r w:rsidRPr="00E01174">
              <w:t>to</w:t>
            </w:r>
            <w:r w:rsidRPr="00E01174">
              <w:rPr>
                <w:spacing w:val="40"/>
              </w:rPr>
              <w:t xml:space="preserve"> </w:t>
            </w:r>
            <w:r w:rsidRPr="00E01174">
              <w:t>build</w:t>
            </w:r>
            <w:r w:rsidR="00AC2916" w:rsidRPr="00E01174">
              <w:rPr>
                <w:spacing w:val="-2"/>
              </w:rPr>
              <w:t xml:space="preserve"> inclusive, collaborative and high performing teams and culture within our staff and volunteers</w:t>
            </w:r>
            <w:r w:rsidR="00AC2916" w:rsidRPr="00E01174">
              <w:t xml:space="preserve"> in alignment with SWACA mission, where everyone can perform to their best potential</w:t>
            </w:r>
            <w:r w:rsidR="00AC2916" w:rsidRPr="00E01174">
              <w:rPr>
                <w:color w:val="FF0000"/>
                <w:spacing w:val="-2"/>
              </w:rPr>
              <w:t>.</w:t>
            </w:r>
          </w:p>
        </w:tc>
      </w:tr>
      <w:tr w:rsidR="00D03C65" w:rsidRPr="00096AAE" w14:paraId="01F13D56" w14:textId="77777777" w:rsidTr="00D831D1">
        <w:trPr>
          <w:trHeight w:val="534"/>
        </w:trPr>
        <w:tc>
          <w:tcPr>
            <w:tcW w:w="9634" w:type="dxa"/>
          </w:tcPr>
          <w:p w14:paraId="186BFDB8" w14:textId="48F30E9B" w:rsidR="00D03C65" w:rsidRPr="00E01174" w:rsidRDefault="00D03C65" w:rsidP="00AB042C">
            <w:pPr>
              <w:tabs>
                <w:tab w:val="left" w:pos="2597"/>
              </w:tabs>
              <w:spacing w:before="6" w:line="232" w:lineRule="auto"/>
              <w:ind w:left="142" w:right="-78"/>
            </w:pPr>
            <w:r w:rsidRPr="00E01174">
              <w:t>Drive</w:t>
            </w:r>
            <w:r w:rsidRPr="00E01174">
              <w:rPr>
                <w:spacing w:val="-5"/>
              </w:rPr>
              <w:t xml:space="preserve"> </w:t>
            </w:r>
            <w:r w:rsidR="00E51F3B" w:rsidRPr="00E01174">
              <w:rPr>
                <w:spacing w:val="-5"/>
              </w:rPr>
              <w:t>the Charit</w:t>
            </w:r>
            <w:r w:rsidR="0066486D" w:rsidRPr="00E01174">
              <w:rPr>
                <w:spacing w:val="-5"/>
              </w:rPr>
              <w:t>y’s</w:t>
            </w:r>
            <w:r w:rsidR="00E51F3B" w:rsidRPr="00E01174">
              <w:rPr>
                <w:spacing w:val="-5"/>
              </w:rPr>
              <w:t xml:space="preserve"> </w:t>
            </w:r>
            <w:r w:rsidRPr="00E01174">
              <w:t>performance</w:t>
            </w:r>
            <w:r w:rsidRPr="00E01174">
              <w:rPr>
                <w:spacing w:val="-4"/>
              </w:rPr>
              <w:t xml:space="preserve"> </w:t>
            </w:r>
            <w:r w:rsidRPr="00E01174">
              <w:t>by</w:t>
            </w:r>
            <w:r w:rsidRPr="00E01174">
              <w:rPr>
                <w:spacing w:val="-8"/>
              </w:rPr>
              <w:t xml:space="preserve"> </w:t>
            </w:r>
            <w:r w:rsidRPr="00E01174">
              <w:t>inspiring</w:t>
            </w:r>
            <w:r w:rsidRPr="00E01174">
              <w:rPr>
                <w:spacing w:val="-5"/>
              </w:rPr>
              <w:t xml:space="preserve"> </w:t>
            </w:r>
            <w:r w:rsidRPr="00E01174">
              <w:t>leaders</w:t>
            </w:r>
            <w:r w:rsidRPr="00E01174">
              <w:rPr>
                <w:spacing w:val="-5"/>
              </w:rPr>
              <w:t xml:space="preserve"> </w:t>
            </w:r>
            <w:r w:rsidRPr="00E01174">
              <w:t>through</w:t>
            </w:r>
            <w:r w:rsidRPr="00E01174">
              <w:rPr>
                <w:spacing w:val="-6"/>
              </w:rPr>
              <w:t xml:space="preserve"> </w:t>
            </w:r>
            <w:r w:rsidRPr="00E01174">
              <w:t>empowerment,</w:t>
            </w:r>
            <w:r w:rsidRPr="00E01174">
              <w:rPr>
                <w:spacing w:val="-5"/>
              </w:rPr>
              <w:t xml:space="preserve"> </w:t>
            </w:r>
            <w:r w:rsidRPr="00E01174">
              <w:t>development,</w:t>
            </w:r>
            <w:r w:rsidRPr="00E01174">
              <w:rPr>
                <w:spacing w:val="-4"/>
              </w:rPr>
              <w:t xml:space="preserve"> </w:t>
            </w:r>
            <w:r w:rsidRPr="00E01174">
              <w:t>and</w:t>
            </w:r>
            <w:r w:rsidRPr="00E01174">
              <w:rPr>
                <w:spacing w:val="-5"/>
              </w:rPr>
              <w:t xml:space="preserve"> </w:t>
            </w:r>
            <w:r w:rsidRPr="00E01174">
              <w:rPr>
                <w:spacing w:val="-2"/>
              </w:rPr>
              <w:t>coaching.</w:t>
            </w:r>
            <w:r w:rsidR="00C9212D" w:rsidRPr="00E01174">
              <w:rPr>
                <w:spacing w:val="-2"/>
              </w:rPr>
              <w:t xml:space="preserve"> </w:t>
            </w:r>
            <w:r w:rsidR="00C9212D" w:rsidRPr="00E01174">
              <w:t xml:space="preserve"> Creating and maintaining a learning and development culture that underpins performance improvement in all SWACA services. </w:t>
            </w:r>
          </w:p>
        </w:tc>
      </w:tr>
      <w:tr w:rsidR="00AC0671" w:rsidRPr="00096AAE" w14:paraId="3D2BF446" w14:textId="77777777" w:rsidTr="00D831D1">
        <w:trPr>
          <w:trHeight w:val="531"/>
        </w:trPr>
        <w:tc>
          <w:tcPr>
            <w:tcW w:w="9634" w:type="dxa"/>
          </w:tcPr>
          <w:p w14:paraId="3B68C3CA" w14:textId="46D2B974" w:rsidR="00AC0671" w:rsidRPr="00E01174" w:rsidRDefault="00AC0671" w:rsidP="00AB042C">
            <w:pPr>
              <w:ind w:left="142"/>
            </w:pPr>
            <w:r w:rsidRPr="00E01174">
              <w:t xml:space="preserve">Develop and implement </w:t>
            </w:r>
            <w:r w:rsidR="00CB6CD1" w:rsidRPr="00E01174">
              <w:t xml:space="preserve">SWACA’s </w:t>
            </w:r>
            <w:r w:rsidRPr="00E01174">
              <w:t>policies and procedures in line with legislation, relevant</w:t>
            </w:r>
            <w:r w:rsidRPr="00E01174">
              <w:rPr>
                <w:spacing w:val="80"/>
              </w:rPr>
              <w:t xml:space="preserve"> </w:t>
            </w:r>
            <w:r w:rsidRPr="00E01174">
              <w:t>professional advice, and the Board’s decisions.</w:t>
            </w:r>
          </w:p>
        </w:tc>
      </w:tr>
      <w:tr w:rsidR="00AC0671" w:rsidRPr="00096AAE" w14:paraId="70813378" w14:textId="77777777" w:rsidTr="00D831D1">
        <w:trPr>
          <w:trHeight w:val="531"/>
        </w:trPr>
        <w:tc>
          <w:tcPr>
            <w:tcW w:w="9634" w:type="dxa"/>
          </w:tcPr>
          <w:p w14:paraId="5A46FDBD" w14:textId="38A47109" w:rsidR="00AC0671" w:rsidRPr="00E01174" w:rsidRDefault="00AC0671" w:rsidP="00AB042C">
            <w:pPr>
              <w:ind w:left="142"/>
            </w:pPr>
            <w:r w:rsidRPr="00E01174">
              <w:t>Have</w:t>
            </w:r>
            <w:r w:rsidRPr="00E01174">
              <w:rPr>
                <w:spacing w:val="-7"/>
              </w:rPr>
              <w:t xml:space="preserve"> </w:t>
            </w:r>
            <w:r w:rsidRPr="00E01174">
              <w:t>overall</w:t>
            </w:r>
            <w:r w:rsidRPr="00E01174">
              <w:rPr>
                <w:spacing w:val="-7"/>
              </w:rPr>
              <w:t xml:space="preserve"> </w:t>
            </w:r>
            <w:r w:rsidRPr="00E01174">
              <w:t>responsibility</w:t>
            </w:r>
            <w:r w:rsidRPr="00E01174">
              <w:rPr>
                <w:spacing w:val="-6"/>
              </w:rPr>
              <w:t xml:space="preserve"> </w:t>
            </w:r>
            <w:r w:rsidRPr="00E01174">
              <w:t>for</w:t>
            </w:r>
            <w:r w:rsidRPr="00E01174">
              <w:rPr>
                <w:spacing w:val="-4"/>
              </w:rPr>
              <w:t xml:space="preserve"> </w:t>
            </w:r>
            <w:r w:rsidRPr="00E01174">
              <w:t>safeguarding</w:t>
            </w:r>
            <w:r w:rsidRPr="00E01174">
              <w:rPr>
                <w:spacing w:val="-6"/>
              </w:rPr>
              <w:t xml:space="preserve"> </w:t>
            </w:r>
            <w:r w:rsidRPr="00E01174">
              <w:t>(adults</w:t>
            </w:r>
            <w:r w:rsidRPr="00E01174">
              <w:rPr>
                <w:spacing w:val="-6"/>
              </w:rPr>
              <w:t xml:space="preserve"> </w:t>
            </w:r>
            <w:r w:rsidRPr="00E01174">
              <w:t>and</w:t>
            </w:r>
            <w:r w:rsidRPr="00E01174">
              <w:rPr>
                <w:spacing w:val="-4"/>
              </w:rPr>
              <w:t xml:space="preserve"> </w:t>
            </w:r>
            <w:r w:rsidRPr="00E01174">
              <w:t>children),</w:t>
            </w:r>
            <w:r w:rsidRPr="00E01174">
              <w:rPr>
                <w:spacing w:val="-7"/>
              </w:rPr>
              <w:t xml:space="preserve"> </w:t>
            </w:r>
            <w:r w:rsidRPr="00E01174">
              <w:t>and</w:t>
            </w:r>
            <w:r w:rsidRPr="00E01174">
              <w:rPr>
                <w:spacing w:val="-6"/>
              </w:rPr>
              <w:t xml:space="preserve"> </w:t>
            </w:r>
            <w:r w:rsidRPr="00E01174">
              <w:t>ensuring</w:t>
            </w:r>
            <w:r w:rsidRPr="00E01174">
              <w:rPr>
                <w:spacing w:val="-6"/>
              </w:rPr>
              <w:t xml:space="preserve"> </w:t>
            </w:r>
            <w:r w:rsidRPr="00E01174">
              <w:t>the</w:t>
            </w:r>
            <w:r w:rsidRPr="00E01174">
              <w:rPr>
                <w:spacing w:val="-6"/>
              </w:rPr>
              <w:t xml:space="preserve"> </w:t>
            </w:r>
            <w:r w:rsidRPr="00E01174">
              <w:t>service complies with national and local guidance and legislation.</w:t>
            </w:r>
          </w:p>
        </w:tc>
      </w:tr>
      <w:tr w:rsidR="00AC0671" w:rsidRPr="00096AAE" w14:paraId="509362CA" w14:textId="77777777" w:rsidTr="00D831D1">
        <w:trPr>
          <w:trHeight w:val="533"/>
        </w:trPr>
        <w:tc>
          <w:tcPr>
            <w:tcW w:w="9634" w:type="dxa"/>
          </w:tcPr>
          <w:p w14:paraId="080FE6A9" w14:textId="48274AF7" w:rsidR="00CB0AA1" w:rsidRPr="00E01174" w:rsidRDefault="00AC0671" w:rsidP="00AB042C">
            <w:pPr>
              <w:tabs>
                <w:tab w:val="left" w:pos="2596"/>
              </w:tabs>
              <w:spacing w:line="281" w:lineRule="exact"/>
              <w:ind w:left="142"/>
            </w:pPr>
            <w:r w:rsidRPr="00E01174">
              <w:t>Ensure</w:t>
            </w:r>
            <w:r w:rsidRPr="00E01174">
              <w:rPr>
                <w:spacing w:val="70"/>
              </w:rPr>
              <w:t xml:space="preserve"> </w:t>
            </w:r>
            <w:r w:rsidRPr="00E01174">
              <w:t>all</w:t>
            </w:r>
            <w:r w:rsidRPr="00E01174">
              <w:rPr>
                <w:spacing w:val="72"/>
              </w:rPr>
              <w:t xml:space="preserve"> </w:t>
            </w:r>
            <w:r w:rsidRPr="00E01174">
              <w:t>services</w:t>
            </w:r>
            <w:r w:rsidRPr="00E01174">
              <w:rPr>
                <w:spacing w:val="71"/>
              </w:rPr>
              <w:t xml:space="preserve"> </w:t>
            </w:r>
            <w:r w:rsidRPr="00E01174">
              <w:t>are</w:t>
            </w:r>
            <w:r w:rsidRPr="00E01174">
              <w:rPr>
                <w:spacing w:val="73"/>
              </w:rPr>
              <w:t xml:space="preserve"> </w:t>
            </w:r>
            <w:r w:rsidRPr="00E01174">
              <w:t>managed</w:t>
            </w:r>
            <w:r w:rsidRPr="00E01174">
              <w:rPr>
                <w:spacing w:val="76"/>
              </w:rPr>
              <w:t xml:space="preserve"> </w:t>
            </w:r>
            <w:r w:rsidRPr="00E01174">
              <w:t>and</w:t>
            </w:r>
            <w:r w:rsidRPr="00E01174">
              <w:rPr>
                <w:spacing w:val="71"/>
              </w:rPr>
              <w:t xml:space="preserve"> </w:t>
            </w:r>
            <w:r w:rsidRPr="00E01174">
              <w:t>maintained</w:t>
            </w:r>
            <w:r w:rsidRPr="00E01174">
              <w:rPr>
                <w:spacing w:val="71"/>
              </w:rPr>
              <w:t xml:space="preserve"> </w:t>
            </w:r>
            <w:r w:rsidRPr="00E01174">
              <w:t>to</w:t>
            </w:r>
            <w:r w:rsidRPr="00E01174">
              <w:rPr>
                <w:spacing w:val="72"/>
              </w:rPr>
              <w:t xml:space="preserve"> </w:t>
            </w:r>
            <w:r w:rsidRPr="00E01174">
              <w:t>a</w:t>
            </w:r>
            <w:r w:rsidRPr="00E01174">
              <w:rPr>
                <w:spacing w:val="71"/>
              </w:rPr>
              <w:t xml:space="preserve"> </w:t>
            </w:r>
            <w:r w:rsidRPr="00E01174">
              <w:t>high</w:t>
            </w:r>
            <w:r w:rsidRPr="00E01174">
              <w:rPr>
                <w:spacing w:val="74"/>
              </w:rPr>
              <w:t xml:space="preserve"> </w:t>
            </w:r>
            <w:r w:rsidRPr="00E01174">
              <w:t>standard</w:t>
            </w:r>
            <w:r w:rsidRPr="00E01174">
              <w:rPr>
                <w:spacing w:val="79"/>
              </w:rPr>
              <w:t xml:space="preserve"> </w:t>
            </w:r>
            <w:r w:rsidRPr="00E01174">
              <w:t>in</w:t>
            </w:r>
            <w:r w:rsidRPr="00E01174">
              <w:rPr>
                <w:spacing w:val="72"/>
              </w:rPr>
              <w:t xml:space="preserve"> </w:t>
            </w:r>
            <w:r w:rsidRPr="00E01174">
              <w:t xml:space="preserve">day-to-day </w:t>
            </w:r>
            <w:r w:rsidR="00AE7899" w:rsidRPr="00E01174">
              <w:t>operations, frequently</w:t>
            </w:r>
            <w:r w:rsidR="00CB0AA1" w:rsidRPr="00E01174">
              <w:rPr>
                <w:spacing w:val="-5"/>
              </w:rPr>
              <w:t xml:space="preserve"> </w:t>
            </w:r>
            <w:r w:rsidR="00CB0AA1" w:rsidRPr="00E01174">
              <w:t>assessing</w:t>
            </w:r>
            <w:r w:rsidR="00CB0AA1" w:rsidRPr="00E01174">
              <w:rPr>
                <w:spacing w:val="-6"/>
              </w:rPr>
              <w:t xml:space="preserve"> </w:t>
            </w:r>
            <w:r w:rsidR="00CB0AA1" w:rsidRPr="00E01174">
              <w:t>quality</w:t>
            </w:r>
            <w:r w:rsidR="00CB0AA1" w:rsidRPr="00E01174">
              <w:rPr>
                <w:spacing w:val="-6"/>
              </w:rPr>
              <w:t xml:space="preserve"> </w:t>
            </w:r>
            <w:r w:rsidR="00CB0AA1" w:rsidRPr="00E01174">
              <w:t>assurance</w:t>
            </w:r>
            <w:r w:rsidR="00CB0AA1" w:rsidRPr="00E01174">
              <w:rPr>
                <w:spacing w:val="-3"/>
              </w:rPr>
              <w:t xml:space="preserve"> </w:t>
            </w:r>
            <w:r w:rsidR="00CB0AA1" w:rsidRPr="00E01174">
              <w:t>and</w:t>
            </w:r>
            <w:r w:rsidR="00CB0AA1" w:rsidRPr="00E01174">
              <w:rPr>
                <w:spacing w:val="-6"/>
              </w:rPr>
              <w:t xml:space="preserve"> </w:t>
            </w:r>
            <w:r w:rsidR="0066486D" w:rsidRPr="00E01174">
              <w:t>minimi</w:t>
            </w:r>
            <w:r w:rsidR="00F52FD7" w:rsidRPr="00E01174">
              <w:t>s</w:t>
            </w:r>
            <w:r w:rsidR="0066486D" w:rsidRPr="00E01174">
              <w:t>ing</w:t>
            </w:r>
            <w:r w:rsidR="00CB0AA1" w:rsidRPr="00E01174">
              <w:rPr>
                <w:spacing w:val="-3"/>
              </w:rPr>
              <w:t xml:space="preserve"> </w:t>
            </w:r>
            <w:r w:rsidR="00CB0AA1" w:rsidRPr="00E01174">
              <w:rPr>
                <w:spacing w:val="-2"/>
              </w:rPr>
              <w:t xml:space="preserve">risks, </w:t>
            </w:r>
          </w:p>
          <w:p w14:paraId="27A06D71" w14:textId="65108489" w:rsidR="00AC0671" w:rsidRPr="00E01174" w:rsidRDefault="00AC0671" w:rsidP="00AB042C">
            <w:pPr>
              <w:ind w:left="142"/>
            </w:pPr>
            <w:r w:rsidRPr="00E01174">
              <w:t>with full regard to Health &amp; Safety legislation.</w:t>
            </w:r>
          </w:p>
        </w:tc>
      </w:tr>
      <w:tr w:rsidR="00AC0671" w:rsidRPr="00096AAE" w14:paraId="113AB395" w14:textId="77777777" w:rsidTr="00D831D1">
        <w:trPr>
          <w:trHeight w:val="531"/>
        </w:trPr>
        <w:tc>
          <w:tcPr>
            <w:tcW w:w="9634" w:type="dxa"/>
          </w:tcPr>
          <w:p w14:paraId="4141B7F3" w14:textId="4F11690F" w:rsidR="00AC0671" w:rsidRPr="00E01174" w:rsidRDefault="00AC0671" w:rsidP="00AB042C">
            <w:pPr>
              <w:ind w:left="142"/>
            </w:pPr>
            <w:r w:rsidRPr="00E01174">
              <w:rPr>
                <w:spacing w:val="-42"/>
              </w:rPr>
              <w:t xml:space="preserve"> </w:t>
            </w:r>
            <w:r w:rsidRPr="00E01174">
              <w:t>Have</w:t>
            </w:r>
            <w:r w:rsidRPr="00E01174">
              <w:rPr>
                <w:spacing w:val="-15"/>
              </w:rPr>
              <w:t xml:space="preserve"> </w:t>
            </w:r>
            <w:r w:rsidRPr="00E01174">
              <w:t>the</w:t>
            </w:r>
            <w:r w:rsidRPr="00E01174">
              <w:rPr>
                <w:spacing w:val="-17"/>
              </w:rPr>
              <w:t xml:space="preserve"> </w:t>
            </w:r>
            <w:r w:rsidRPr="00E01174">
              <w:t>overall</w:t>
            </w:r>
            <w:r w:rsidRPr="00E01174">
              <w:rPr>
                <w:spacing w:val="-15"/>
              </w:rPr>
              <w:t xml:space="preserve"> </w:t>
            </w:r>
            <w:r w:rsidRPr="00E01174">
              <w:t>responsibility</w:t>
            </w:r>
            <w:r w:rsidRPr="00E01174">
              <w:rPr>
                <w:spacing w:val="-14"/>
              </w:rPr>
              <w:t xml:space="preserve"> </w:t>
            </w:r>
            <w:r w:rsidRPr="00E01174">
              <w:t>for</w:t>
            </w:r>
            <w:r w:rsidRPr="00E01174">
              <w:rPr>
                <w:spacing w:val="-16"/>
              </w:rPr>
              <w:t xml:space="preserve"> </w:t>
            </w:r>
            <w:r w:rsidRPr="00E01174">
              <w:t>promoting</w:t>
            </w:r>
            <w:r w:rsidRPr="00E01174">
              <w:rPr>
                <w:spacing w:val="-16"/>
              </w:rPr>
              <w:t xml:space="preserve"> </w:t>
            </w:r>
            <w:r w:rsidRPr="00E01174">
              <w:t>and</w:t>
            </w:r>
            <w:r w:rsidRPr="00E01174">
              <w:rPr>
                <w:spacing w:val="-14"/>
              </w:rPr>
              <w:t xml:space="preserve"> </w:t>
            </w:r>
            <w:r w:rsidRPr="00E01174">
              <w:t>delivering</w:t>
            </w:r>
            <w:r w:rsidRPr="00E01174">
              <w:rPr>
                <w:spacing w:val="-14"/>
              </w:rPr>
              <w:t xml:space="preserve"> </w:t>
            </w:r>
            <w:r w:rsidRPr="00E01174">
              <w:t>on</w:t>
            </w:r>
            <w:r w:rsidRPr="00E01174">
              <w:rPr>
                <w:spacing w:val="-14"/>
              </w:rPr>
              <w:t xml:space="preserve"> </w:t>
            </w:r>
            <w:r w:rsidRPr="00E01174">
              <w:t>Equality</w:t>
            </w:r>
            <w:r w:rsidRPr="00E01174">
              <w:rPr>
                <w:spacing w:val="-14"/>
              </w:rPr>
              <w:t xml:space="preserve"> </w:t>
            </w:r>
            <w:r w:rsidRPr="00E01174">
              <w:t>and</w:t>
            </w:r>
            <w:r w:rsidRPr="00E01174">
              <w:rPr>
                <w:spacing w:val="-14"/>
              </w:rPr>
              <w:t xml:space="preserve"> </w:t>
            </w:r>
            <w:r w:rsidRPr="00E01174">
              <w:t>Diversity,</w:t>
            </w:r>
            <w:r w:rsidRPr="00E01174">
              <w:rPr>
                <w:spacing w:val="-14"/>
              </w:rPr>
              <w:t xml:space="preserve"> </w:t>
            </w:r>
            <w:r w:rsidRPr="00E01174">
              <w:t>in</w:t>
            </w:r>
            <w:r w:rsidRPr="00E01174">
              <w:rPr>
                <w:spacing w:val="-15"/>
              </w:rPr>
              <w:t xml:space="preserve"> </w:t>
            </w:r>
            <w:r w:rsidRPr="00E01174">
              <w:t xml:space="preserve">line with </w:t>
            </w:r>
            <w:r w:rsidR="007E2AB9" w:rsidRPr="00E01174">
              <w:t>the Equality</w:t>
            </w:r>
            <w:r w:rsidRPr="00E01174">
              <w:t xml:space="preserve"> Act </w:t>
            </w:r>
            <w:r w:rsidR="007E2AB9" w:rsidRPr="00E01174">
              <w:t>2010 (</w:t>
            </w:r>
            <w:r w:rsidR="000F2041" w:rsidRPr="00E01174">
              <w:t xml:space="preserve">updated 2025) </w:t>
            </w:r>
            <w:r w:rsidRPr="00E01174">
              <w:t>and any subsequent legislation or guidance.</w:t>
            </w:r>
          </w:p>
        </w:tc>
      </w:tr>
      <w:tr w:rsidR="00AC0671" w:rsidRPr="00096AAE" w14:paraId="13140E45" w14:textId="77777777" w:rsidTr="00D831D1">
        <w:trPr>
          <w:trHeight w:val="531"/>
        </w:trPr>
        <w:tc>
          <w:tcPr>
            <w:tcW w:w="9634" w:type="dxa"/>
            <w:shd w:val="clear" w:color="auto" w:fill="952B79"/>
          </w:tcPr>
          <w:p w14:paraId="1408077D" w14:textId="77777777" w:rsidR="00AC0671" w:rsidRPr="00E01174" w:rsidRDefault="00AC0671" w:rsidP="00AB042C">
            <w:pPr>
              <w:spacing w:before="156"/>
              <w:ind w:left="142"/>
              <w:rPr>
                <w:b/>
              </w:rPr>
            </w:pPr>
            <w:r w:rsidRPr="00E01174">
              <w:rPr>
                <w:b/>
                <w:color w:val="FFFFFF" w:themeColor="background1"/>
                <w:u w:val="single"/>
              </w:rPr>
              <w:t>Building</w:t>
            </w:r>
            <w:r w:rsidRPr="00E01174">
              <w:rPr>
                <w:b/>
                <w:color w:val="FFFFFF" w:themeColor="background1"/>
                <w:spacing w:val="-5"/>
                <w:u w:val="single"/>
              </w:rPr>
              <w:t xml:space="preserve"> </w:t>
            </w:r>
            <w:r w:rsidRPr="00E01174">
              <w:rPr>
                <w:b/>
                <w:color w:val="FFFFFF" w:themeColor="background1"/>
                <w:u w:val="single"/>
              </w:rPr>
              <w:t>Our</w:t>
            </w:r>
            <w:r w:rsidRPr="00E01174">
              <w:rPr>
                <w:b/>
                <w:color w:val="FFFFFF" w:themeColor="background1"/>
                <w:spacing w:val="-4"/>
                <w:u w:val="single"/>
              </w:rPr>
              <w:t xml:space="preserve"> </w:t>
            </w:r>
            <w:r w:rsidRPr="00E01174">
              <w:rPr>
                <w:b/>
                <w:color w:val="FFFFFF" w:themeColor="background1"/>
                <w:u w:val="single"/>
              </w:rPr>
              <w:t>External</w:t>
            </w:r>
            <w:r w:rsidRPr="00E01174">
              <w:rPr>
                <w:b/>
                <w:color w:val="FFFFFF" w:themeColor="background1"/>
                <w:spacing w:val="-5"/>
                <w:u w:val="single"/>
              </w:rPr>
              <w:t xml:space="preserve"> </w:t>
            </w:r>
            <w:r w:rsidRPr="00E01174">
              <w:rPr>
                <w:b/>
                <w:color w:val="FFFFFF" w:themeColor="background1"/>
                <w:spacing w:val="-2"/>
                <w:u w:val="single"/>
              </w:rPr>
              <w:t>Profile</w:t>
            </w:r>
          </w:p>
        </w:tc>
      </w:tr>
      <w:tr w:rsidR="00AC0671" w:rsidRPr="00096AAE" w14:paraId="1A2DD95E" w14:textId="77777777" w:rsidTr="00D831D1">
        <w:trPr>
          <w:trHeight w:val="751"/>
        </w:trPr>
        <w:tc>
          <w:tcPr>
            <w:tcW w:w="9634" w:type="dxa"/>
          </w:tcPr>
          <w:p w14:paraId="037427F7" w14:textId="71B442FC" w:rsidR="00AC0671" w:rsidRPr="00E01174" w:rsidRDefault="000E56FE" w:rsidP="00AB042C">
            <w:pPr>
              <w:tabs>
                <w:tab w:val="left" w:pos="2596"/>
              </w:tabs>
              <w:spacing w:line="281" w:lineRule="exact"/>
              <w:ind w:left="142"/>
            </w:pPr>
            <w:r w:rsidRPr="00E01174">
              <w:t>Act</w:t>
            </w:r>
            <w:r w:rsidRPr="00E01174">
              <w:rPr>
                <w:spacing w:val="-3"/>
              </w:rPr>
              <w:t xml:space="preserve"> </w:t>
            </w:r>
            <w:r w:rsidRPr="00E01174">
              <w:t>as</w:t>
            </w:r>
            <w:r w:rsidRPr="00E01174">
              <w:rPr>
                <w:spacing w:val="-3"/>
              </w:rPr>
              <w:t xml:space="preserve"> </w:t>
            </w:r>
            <w:r w:rsidRPr="00E01174">
              <w:t>the</w:t>
            </w:r>
            <w:r w:rsidRPr="00E01174">
              <w:rPr>
                <w:spacing w:val="-4"/>
              </w:rPr>
              <w:t xml:space="preserve"> </w:t>
            </w:r>
            <w:r w:rsidR="00DF1835" w:rsidRPr="00E01174">
              <w:rPr>
                <w:spacing w:val="-4"/>
              </w:rPr>
              <w:t xml:space="preserve">ambassador and </w:t>
            </w:r>
            <w:r w:rsidRPr="00E01174">
              <w:t>public</w:t>
            </w:r>
            <w:r w:rsidRPr="00E01174">
              <w:rPr>
                <w:spacing w:val="-2"/>
              </w:rPr>
              <w:t xml:space="preserve"> </w:t>
            </w:r>
            <w:r w:rsidRPr="00E01174">
              <w:t>face</w:t>
            </w:r>
            <w:r w:rsidRPr="00E01174">
              <w:rPr>
                <w:spacing w:val="-6"/>
              </w:rPr>
              <w:t xml:space="preserve"> </w:t>
            </w:r>
            <w:r w:rsidRPr="00E01174">
              <w:t>of</w:t>
            </w:r>
            <w:r w:rsidRPr="00E01174">
              <w:rPr>
                <w:spacing w:val="-2"/>
              </w:rPr>
              <w:t xml:space="preserve"> </w:t>
            </w:r>
            <w:r w:rsidRPr="00E01174">
              <w:t>SWACA,</w:t>
            </w:r>
            <w:r w:rsidRPr="00E01174">
              <w:rPr>
                <w:spacing w:val="-4"/>
              </w:rPr>
              <w:t xml:space="preserve"> </w:t>
            </w:r>
            <w:r w:rsidRPr="00E01174">
              <w:t>maintaining</w:t>
            </w:r>
            <w:r w:rsidRPr="00E01174">
              <w:rPr>
                <w:spacing w:val="-3"/>
              </w:rPr>
              <w:t xml:space="preserve"> </w:t>
            </w:r>
            <w:r w:rsidRPr="00E01174">
              <w:t>positive</w:t>
            </w:r>
            <w:r w:rsidRPr="00E01174">
              <w:rPr>
                <w:spacing w:val="-2"/>
              </w:rPr>
              <w:t xml:space="preserve"> </w:t>
            </w:r>
            <w:r w:rsidRPr="00E01174">
              <w:t>contact</w:t>
            </w:r>
            <w:r w:rsidRPr="00E01174">
              <w:rPr>
                <w:spacing w:val="-4"/>
              </w:rPr>
              <w:t xml:space="preserve"> </w:t>
            </w:r>
            <w:r w:rsidRPr="00E01174">
              <w:t>with</w:t>
            </w:r>
            <w:r w:rsidRPr="00E01174">
              <w:rPr>
                <w:spacing w:val="-2"/>
              </w:rPr>
              <w:t xml:space="preserve"> </w:t>
            </w:r>
            <w:r w:rsidRPr="00E01174">
              <w:t>external</w:t>
            </w:r>
            <w:r w:rsidRPr="00E01174">
              <w:rPr>
                <w:spacing w:val="-2"/>
              </w:rPr>
              <w:t xml:space="preserve"> </w:t>
            </w:r>
            <w:r w:rsidRPr="00E01174">
              <w:t>bodies</w:t>
            </w:r>
            <w:r w:rsidRPr="00E01174">
              <w:rPr>
                <w:spacing w:val="-2"/>
              </w:rPr>
              <w:t xml:space="preserve"> </w:t>
            </w:r>
            <w:r w:rsidRPr="00E01174">
              <w:t>such</w:t>
            </w:r>
            <w:r w:rsidRPr="00E01174">
              <w:rPr>
                <w:spacing w:val="-4"/>
              </w:rPr>
              <w:t xml:space="preserve"> </w:t>
            </w:r>
            <w:r w:rsidRPr="00E01174">
              <w:t>as</w:t>
            </w:r>
            <w:r w:rsidRPr="00E01174">
              <w:rPr>
                <w:spacing w:val="-2"/>
              </w:rPr>
              <w:t xml:space="preserve"> </w:t>
            </w:r>
            <w:r w:rsidRPr="00E01174">
              <w:t>the</w:t>
            </w:r>
            <w:r w:rsidRPr="00E01174">
              <w:rPr>
                <w:spacing w:val="-2"/>
              </w:rPr>
              <w:t xml:space="preserve"> Borough Council, Health, Police, Third, Voluntary and Independent Sector </w:t>
            </w:r>
            <w:r w:rsidR="007E2AB9" w:rsidRPr="00E01174">
              <w:rPr>
                <w:spacing w:val="-2"/>
              </w:rPr>
              <w:t>partners.</w:t>
            </w:r>
          </w:p>
        </w:tc>
      </w:tr>
      <w:tr w:rsidR="00AC0671" w:rsidRPr="00096AAE" w14:paraId="3DF27A64" w14:textId="77777777" w:rsidTr="00D831D1">
        <w:trPr>
          <w:trHeight w:val="756"/>
        </w:trPr>
        <w:tc>
          <w:tcPr>
            <w:tcW w:w="9634" w:type="dxa"/>
          </w:tcPr>
          <w:p w14:paraId="6BF8AC2F" w14:textId="43D09B75" w:rsidR="00AC0671" w:rsidRPr="00E01174" w:rsidRDefault="00354681" w:rsidP="00AB042C">
            <w:pPr>
              <w:tabs>
                <w:tab w:val="left" w:pos="2596"/>
              </w:tabs>
              <w:spacing w:line="281" w:lineRule="exact"/>
              <w:ind w:left="142"/>
            </w:pPr>
            <w:r w:rsidRPr="00E01174">
              <w:t xml:space="preserve">Oversee the on-going development of a publicity and marketing strategy for the </w:t>
            </w:r>
            <w:r w:rsidR="00F52FD7" w:rsidRPr="00E01174">
              <w:t>C</w:t>
            </w:r>
            <w:r w:rsidR="00852DEA" w:rsidRPr="00E01174">
              <w:t>harity</w:t>
            </w:r>
            <w:r w:rsidR="00852DEA" w:rsidRPr="00E01174">
              <w:rPr>
                <w:spacing w:val="-3"/>
              </w:rPr>
              <w:t xml:space="preserve">, including developing </w:t>
            </w:r>
            <w:r w:rsidR="0051244C" w:rsidRPr="00E01174">
              <w:t xml:space="preserve">the </w:t>
            </w:r>
            <w:r w:rsidR="007E2AB9" w:rsidRPr="00E01174">
              <w:t>organi</w:t>
            </w:r>
            <w:r w:rsidR="00B204C9" w:rsidRPr="00E01174">
              <w:t>s</w:t>
            </w:r>
            <w:r w:rsidR="007E2AB9" w:rsidRPr="00E01174">
              <w:t>ation’s</w:t>
            </w:r>
            <w:r w:rsidR="00852DEA" w:rsidRPr="00E01174">
              <w:t xml:space="preserve"> </w:t>
            </w:r>
            <w:r w:rsidR="0051244C" w:rsidRPr="00E01174">
              <w:t>public profile through media</w:t>
            </w:r>
            <w:r w:rsidR="0051244C" w:rsidRPr="00E01174">
              <w:rPr>
                <w:spacing w:val="-5"/>
              </w:rPr>
              <w:t xml:space="preserve"> </w:t>
            </w:r>
            <w:r w:rsidR="0051244C" w:rsidRPr="00E01174">
              <w:t>and</w:t>
            </w:r>
            <w:r w:rsidR="0051244C" w:rsidRPr="00E01174">
              <w:rPr>
                <w:spacing w:val="-5"/>
              </w:rPr>
              <w:t xml:space="preserve"> </w:t>
            </w:r>
            <w:r w:rsidR="0051244C" w:rsidRPr="00E01174">
              <w:t>PR</w:t>
            </w:r>
            <w:r w:rsidR="0051244C" w:rsidRPr="00E01174">
              <w:rPr>
                <w:spacing w:val="-3"/>
              </w:rPr>
              <w:t xml:space="preserve"> </w:t>
            </w:r>
            <w:r w:rsidR="0051244C" w:rsidRPr="00E01174">
              <w:t>activities</w:t>
            </w:r>
            <w:r w:rsidR="004B78F8" w:rsidRPr="00E01174">
              <w:t>, including promoting its</w:t>
            </w:r>
            <w:r w:rsidR="004B78F8" w:rsidRPr="00E01174">
              <w:rPr>
                <w:spacing w:val="-5"/>
              </w:rPr>
              <w:t xml:space="preserve"> </w:t>
            </w:r>
            <w:r w:rsidR="004B78F8" w:rsidRPr="00E01174">
              <w:t>aims</w:t>
            </w:r>
            <w:r w:rsidR="004B78F8" w:rsidRPr="00E01174">
              <w:rPr>
                <w:spacing w:val="-6"/>
              </w:rPr>
              <w:t xml:space="preserve"> </w:t>
            </w:r>
            <w:r w:rsidR="004B78F8" w:rsidRPr="00E01174">
              <w:t>and</w:t>
            </w:r>
            <w:r w:rsidR="004B78F8" w:rsidRPr="00E01174">
              <w:rPr>
                <w:spacing w:val="-3"/>
              </w:rPr>
              <w:t xml:space="preserve"> </w:t>
            </w:r>
            <w:r w:rsidR="004B78F8" w:rsidRPr="00E01174">
              <w:t>values</w:t>
            </w:r>
            <w:r w:rsidR="004B78F8" w:rsidRPr="00E01174">
              <w:rPr>
                <w:spacing w:val="-5"/>
              </w:rPr>
              <w:t xml:space="preserve"> </w:t>
            </w:r>
            <w:r w:rsidR="004B78F8" w:rsidRPr="00E01174">
              <w:t>and</w:t>
            </w:r>
            <w:r w:rsidR="004B78F8" w:rsidRPr="00E01174">
              <w:rPr>
                <w:spacing w:val="-5"/>
              </w:rPr>
              <w:t xml:space="preserve"> </w:t>
            </w:r>
            <w:r w:rsidR="004B78F8" w:rsidRPr="00E01174">
              <w:t>building a strong</w:t>
            </w:r>
            <w:r w:rsidR="004B78F8" w:rsidRPr="00E01174">
              <w:rPr>
                <w:spacing w:val="-3"/>
              </w:rPr>
              <w:t xml:space="preserve"> </w:t>
            </w:r>
            <w:r w:rsidR="004B78F8" w:rsidRPr="00E01174">
              <w:t>and</w:t>
            </w:r>
            <w:r w:rsidR="004B78F8" w:rsidRPr="00E01174">
              <w:rPr>
                <w:spacing w:val="-3"/>
              </w:rPr>
              <w:t xml:space="preserve"> </w:t>
            </w:r>
            <w:r w:rsidR="004B78F8" w:rsidRPr="00E01174">
              <w:t xml:space="preserve">positive </w:t>
            </w:r>
            <w:r w:rsidR="004B78F8" w:rsidRPr="00E01174">
              <w:rPr>
                <w:spacing w:val="-2"/>
              </w:rPr>
              <w:t xml:space="preserve">reputation. </w:t>
            </w:r>
          </w:p>
        </w:tc>
      </w:tr>
      <w:tr w:rsidR="00AC0671" w:rsidRPr="00096AAE" w14:paraId="40CCE94C" w14:textId="77777777" w:rsidTr="00D831D1">
        <w:trPr>
          <w:trHeight w:val="751"/>
        </w:trPr>
        <w:tc>
          <w:tcPr>
            <w:tcW w:w="9634" w:type="dxa"/>
          </w:tcPr>
          <w:p w14:paraId="1A4E16C9" w14:textId="0221F3E3" w:rsidR="00AC0671" w:rsidRPr="00E01174" w:rsidRDefault="00AC0671" w:rsidP="00AB042C">
            <w:pPr>
              <w:spacing w:line="270" w:lineRule="atLeast"/>
              <w:ind w:left="142" w:right="99"/>
              <w:jc w:val="both"/>
            </w:pPr>
            <w:r w:rsidRPr="00E01174">
              <w:rPr>
                <w:spacing w:val="-2"/>
              </w:rPr>
              <w:t>Participate</w:t>
            </w:r>
            <w:r w:rsidRPr="00E01174">
              <w:rPr>
                <w:spacing w:val="-15"/>
              </w:rPr>
              <w:t xml:space="preserve"> </w:t>
            </w:r>
            <w:r w:rsidRPr="00E01174">
              <w:rPr>
                <w:spacing w:val="-2"/>
              </w:rPr>
              <w:t>in</w:t>
            </w:r>
            <w:r w:rsidRPr="00E01174">
              <w:rPr>
                <w:spacing w:val="-9"/>
              </w:rPr>
              <w:t xml:space="preserve"> </w:t>
            </w:r>
            <w:r w:rsidRPr="00E01174">
              <w:rPr>
                <w:spacing w:val="-2"/>
              </w:rPr>
              <w:t>relevant</w:t>
            </w:r>
            <w:r w:rsidRPr="00E01174">
              <w:rPr>
                <w:spacing w:val="-4"/>
              </w:rPr>
              <w:t xml:space="preserve"> </w:t>
            </w:r>
            <w:r w:rsidRPr="00E01174">
              <w:rPr>
                <w:spacing w:val="-2"/>
              </w:rPr>
              <w:t>interagency</w:t>
            </w:r>
            <w:r w:rsidRPr="00E01174">
              <w:rPr>
                <w:spacing w:val="-5"/>
              </w:rPr>
              <w:t xml:space="preserve"> </w:t>
            </w:r>
            <w:r w:rsidRPr="00E01174">
              <w:rPr>
                <w:spacing w:val="-2"/>
              </w:rPr>
              <w:t>and community working</w:t>
            </w:r>
            <w:r w:rsidRPr="00E01174">
              <w:rPr>
                <w:spacing w:val="-4"/>
              </w:rPr>
              <w:t xml:space="preserve"> </w:t>
            </w:r>
            <w:r w:rsidRPr="00E01174">
              <w:rPr>
                <w:spacing w:val="-2"/>
              </w:rPr>
              <w:t>groups, committees,</w:t>
            </w:r>
            <w:r w:rsidRPr="00E01174">
              <w:rPr>
                <w:spacing w:val="-4"/>
              </w:rPr>
              <w:t xml:space="preserve"> </w:t>
            </w:r>
            <w:r w:rsidRPr="00E01174">
              <w:rPr>
                <w:spacing w:val="-2"/>
              </w:rPr>
              <w:t>and</w:t>
            </w:r>
            <w:r w:rsidRPr="00E01174">
              <w:rPr>
                <w:spacing w:val="-4"/>
              </w:rPr>
              <w:t xml:space="preserve"> </w:t>
            </w:r>
            <w:r w:rsidRPr="00E01174">
              <w:rPr>
                <w:spacing w:val="-2"/>
              </w:rPr>
              <w:t>forums</w:t>
            </w:r>
            <w:r w:rsidR="002B21B3" w:rsidRPr="00E01174">
              <w:rPr>
                <w:spacing w:val="-2"/>
              </w:rPr>
              <w:t xml:space="preserve">, </w:t>
            </w:r>
            <w:r w:rsidRPr="00E01174">
              <w:t>to represent</w:t>
            </w:r>
            <w:r w:rsidRPr="00E01174">
              <w:rPr>
                <w:spacing w:val="-3"/>
              </w:rPr>
              <w:t xml:space="preserve"> </w:t>
            </w:r>
            <w:r w:rsidRPr="00E01174">
              <w:t>and promote the aims</w:t>
            </w:r>
            <w:r w:rsidRPr="00E01174">
              <w:rPr>
                <w:spacing w:val="-1"/>
              </w:rPr>
              <w:t xml:space="preserve"> </w:t>
            </w:r>
            <w:r w:rsidRPr="00E01174">
              <w:t>and values</w:t>
            </w:r>
            <w:r w:rsidRPr="00E01174">
              <w:rPr>
                <w:spacing w:val="-3"/>
              </w:rPr>
              <w:t xml:space="preserve"> </w:t>
            </w:r>
            <w:r w:rsidRPr="00E01174">
              <w:t>of</w:t>
            </w:r>
            <w:r w:rsidRPr="00E01174">
              <w:rPr>
                <w:spacing w:val="-3"/>
              </w:rPr>
              <w:t xml:space="preserve"> </w:t>
            </w:r>
            <w:r w:rsidR="00FF45E5" w:rsidRPr="00E01174">
              <w:t>SWACA</w:t>
            </w:r>
            <w:r w:rsidRPr="00E01174">
              <w:t xml:space="preserve"> and the views of its service users.</w:t>
            </w:r>
          </w:p>
        </w:tc>
      </w:tr>
      <w:tr w:rsidR="00AC0671" w:rsidRPr="00096AAE" w14:paraId="0B5DED67" w14:textId="77777777" w:rsidTr="00D831D1">
        <w:trPr>
          <w:trHeight w:val="753"/>
        </w:trPr>
        <w:tc>
          <w:tcPr>
            <w:tcW w:w="9634" w:type="dxa"/>
          </w:tcPr>
          <w:p w14:paraId="101EDF01" w14:textId="7ACFF6EB" w:rsidR="00AC0671" w:rsidRPr="00E01174" w:rsidRDefault="00AC0671" w:rsidP="00AB042C">
            <w:pPr>
              <w:spacing w:line="270" w:lineRule="atLeast"/>
              <w:ind w:left="142" w:right="101"/>
              <w:jc w:val="both"/>
            </w:pPr>
            <w:r w:rsidRPr="00E01174">
              <w:t>Direct</w:t>
            </w:r>
            <w:r w:rsidRPr="00E01174">
              <w:rPr>
                <w:spacing w:val="-17"/>
              </w:rPr>
              <w:t xml:space="preserve"> </w:t>
            </w:r>
            <w:r w:rsidR="00FF45E5" w:rsidRPr="00E01174">
              <w:t>SWACA</w:t>
            </w:r>
            <w:r w:rsidRPr="00E01174">
              <w:rPr>
                <w:spacing w:val="-1"/>
              </w:rPr>
              <w:t xml:space="preserve"> </w:t>
            </w:r>
            <w:r w:rsidRPr="00E01174">
              <w:t>to</w:t>
            </w:r>
            <w:r w:rsidRPr="00E01174">
              <w:rPr>
                <w:spacing w:val="-1"/>
              </w:rPr>
              <w:t xml:space="preserve"> </w:t>
            </w:r>
            <w:r w:rsidRPr="00E01174">
              <w:t>contribute</w:t>
            </w:r>
            <w:r w:rsidRPr="00E01174">
              <w:rPr>
                <w:spacing w:val="-1"/>
              </w:rPr>
              <w:t xml:space="preserve"> </w:t>
            </w:r>
            <w:r w:rsidRPr="00E01174">
              <w:t>in</w:t>
            </w:r>
            <w:r w:rsidRPr="00E01174">
              <w:rPr>
                <w:spacing w:val="-3"/>
              </w:rPr>
              <w:t xml:space="preserve"> </w:t>
            </w:r>
            <w:r w:rsidRPr="00E01174">
              <w:t>any</w:t>
            </w:r>
            <w:r w:rsidRPr="00E01174">
              <w:rPr>
                <w:spacing w:val="-3"/>
              </w:rPr>
              <w:t xml:space="preserve"> </w:t>
            </w:r>
            <w:r w:rsidRPr="00E01174">
              <w:t>way</w:t>
            </w:r>
            <w:r w:rsidRPr="00E01174">
              <w:rPr>
                <w:spacing w:val="-2"/>
              </w:rPr>
              <w:t xml:space="preserve"> </w:t>
            </w:r>
            <w:r w:rsidRPr="00E01174">
              <w:t>possible</w:t>
            </w:r>
            <w:r w:rsidRPr="00E01174">
              <w:rPr>
                <w:spacing w:val="-3"/>
              </w:rPr>
              <w:t xml:space="preserve"> </w:t>
            </w:r>
            <w:r w:rsidRPr="00E01174">
              <w:t>to</w:t>
            </w:r>
            <w:r w:rsidRPr="00E01174">
              <w:rPr>
                <w:spacing w:val="-1"/>
              </w:rPr>
              <w:t xml:space="preserve"> </w:t>
            </w:r>
            <w:r w:rsidRPr="00E01174">
              <w:t>research</w:t>
            </w:r>
            <w:r w:rsidRPr="00E01174">
              <w:rPr>
                <w:spacing w:val="-1"/>
              </w:rPr>
              <w:t xml:space="preserve"> </w:t>
            </w:r>
            <w:r w:rsidRPr="00E01174">
              <w:t>on</w:t>
            </w:r>
            <w:r w:rsidRPr="00E01174">
              <w:rPr>
                <w:spacing w:val="-1"/>
              </w:rPr>
              <w:t xml:space="preserve"> </w:t>
            </w:r>
            <w:r w:rsidRPr="00E01174">
              <w:t>issues</w:t>
            </w:r>
            <w:r w:rsidRPr="00E01174">
              <w:rPr>
                <w:spacing w:val="-2"/>
              </w:rPr>
              <w:t xml:space="preserve"> </w:t>
            </w:r>
            <w:r w:rsidRPr="00E01174">
              <w:t>related</w:t>
            </w:r>
            <w:r w:rsidRPr="00E01174">
              <w:rPr>
                <w:spacing w:val="-1"/>
              </w:rPr>
              <w:t xml:space="preserve"> </w:t>
            </w:r>
            <w:r w:rsidRPr="00E01174">
              <w:t xml:space="preserve">to domestic </w:t>
            </w:r>
            <w:r w:rsidR="00E432F7" w:rsidRPr="00E01174">
              <w:t xml:space="preserve">violence and </w:t>
            </w:r>
            <w:r w:rsidRPr="00E01174">
              <w:t xml:space="preserve">abuse, whether national, local, regional, or </w:t>
            </w:r>
            <w:r w:rsidR="00E432F7" w:rsidRPr="00E01174">
              <w:t>n</w:t>
            </w:r>
            <w:r w:rsidRPr="00E01174">
              <w:t>ational.</w:t>
            </w:r>
          </w:p>
        </w:tc>
      </w:tr>
      <w:tr w:rsidR="00AC0671" w:rsidRPr="00096AAE" w14:paraId="38C41685" w14:textId="77777777" w:rsidTr="00D831D1">
        <w:trPr>
          <w:trHeight w:val="352"/>
        </w:trPr>
        <w:tc>
          <w:tcPr>
            <w:tcW w:w="9634" w:type="dxa"/>
          </w:tcPr>
          <w:p w14:paraId="2D693933" w14:textId="1EE80D9F" w:rsidR="00AC0671" w:rsidRPr="00E01174" w:rsidRDefault="007D095D" w:rsidP="00AB042C">
            <w:pPr>
              <w:pStyle w:val="NoSpacing"/>
              <w:ind w:left="142"/>
            </w:pPr>
            <w:r w:rsidRPr="00E01174">
              <w:t>P</w:t>
            </w:r>
            <w:r w:rsidR="00AC0671" w:rsidRPr="00E01174">
              <w:t xml:space="preserve">rovide </w:t>
            </w:r>
            <w:r w:rsidR="00AC2916" w:rsidRPr="00E01174">
              <w:t xml:space="preserve">credible </w:t>
            </w:r>
            <w:r w:rsidR="00FE6A4D" w:rsidRPr="00E01174">
              <w:t xml:space="preserve">subject matter </w:t>
            </w:r>
            <w:r w:rsidR="00D836D6" w:rsidRPr="00E01174">
              <w:t>expertise and</w:t>
            </w:r>
            <w:r w:rsidR="00AC2916" w:rsidRPr="00E01174">
              <w:t xml:space="preserve"> continue to function as an expert </w:t>
            </w:r>
            <w:r w:rsidR="00770DE6" w:rsidRPr="00E01174">
              <w:t>consultant resource</w:t>
            </w:r>
            <w:r w:rsidR="00AC2916" w:rsidRPr="00E01174">
              <w:t xml:space="preserve"> for</w:t>
            </w:r>
            <w:r w:rsidR="00AC0671" w:rsidRPr="00E01174">
              <w:t xml:space="preserve"> external and/or partner projects where </w:t>
            </w:r>
            <w:r w:rsidR="00AC0671" w:rsidRPr="00E01174">
              <w:rPr>
                <w:spacing w:val="-2"/>
              </w:rPr>
              <w:t>appropriate.</w:t>
            </w:r>
          </w:p>
        </w:tc>
      </w:tr>
      <w:tr w:rsidR="00013824" w:rsidRPr="00096AAE" w14:paraId="25C17252" w14:textId="77777777" w:rsidTr="00D831D1">
        <w:trPr>
          <w:trHeight w:val="352"/>
        </w:trPr>
        <w:tc>
          <w:tcPr>
            <w:tcW w:w="9634" w:type="dxa"/>
          </w:tcPr>
          <w:p w14:paraId="4116E0F8" w14:textId="1EB5BC31" w:rsidR="00013824" w:rsidRPr="00E01174" w:rsidRDefault="00013824" w:rsidP="00AB042C">
            <w:pPr>
              <w:pStyle w:val="NoSpacing"/>
              <w:ind w:left="142"/>
              <w:rPr>
                <w:lang w:val="en-GB"/>
              </w:rPr>
            </w:pPr>
            <w:r w:rsidRPr="00E01174">
              <w:t xml:space="preserve">Be a confident spokesperson, able to represent the </w:t>
            </w:r>
            <w:r w:rsidR="00F52FD7" w:rsidRPr="00E01174">
              <w:t>O</w:t>
            </w:r>
            <w:r w:rsidRPr="00E01174">
              <w:t>rgani</w:t>
            </w:r>
            <w:r w:rsidR="00050C8C" w:rsidRPr="00E01174">
              <w:t>s</w:t>
            </w:r>
            <w:r w:rsidRPr="00E01174">
              <w:t xml:space="preserve">ation to </w:t>
            </w:r>
            <w:r w:rsidR="00770DE6" w:rsidRPr="00E01174">
              <w:t>people</w:t>
            </w:r>
            <w:r w:rsidRPr="00E01174">
              <w:t xml:space="preserve"> at all levels, from a position of credibility and expert knowledge, including engaging with, and representing SWACA with the media.</w:t>
            </w:r>
          </w:p>
        </w:tc>
      </w:tr>
      <w:tr w:rsidR="00AC0671" w:rsidRPr="00096AAE" w14:paraId="130A07C7" w14:textId="77777777" w:rsidTr="00D831D1">
        <w:trPr>
          <w:trHeight w:val="531"/>
        </w:trPr>
        <w:tc>
          <w:tcPr>
            <w:tcW w:w="9634" w:type="dxa"/>
            <w:shd w:val="clear" w:color="auto" w:fill="952B79"/>
          </w:tcPr>
          <w:p w14:paraId="55A0C09C" w14:textId="77777777" w:rsidR="00AC0671" w:rsidRPr="00E01174" w:rsidRDefault="00AC0671" w:rsidP="00AB042C">
            <w:pPr>
              <w:spacing w:before="156"/>
              <w:ind w:left="142"/>
              <w:rPr>
                <w:b/>
              </w:rPr>
            </w:pPr>
            <w:r w:rsidRPr="00E01174">
              <w:rPr>
                <w:b/>
                <w:color w:val="FFFFFF" w:themeColor="background1"/>
                <w:u w:val="single"/>
              </w:rPr>
              <w:t>Income</w:t>
            </w:r>
            <w:r w:rsidRPr="00E01174">
              <w:rPr>
                <w:b/>
                <w:color w:val="FFFFFF" w:themeColor="background1"/>
                <w:spacing w:val="-4"/>
                <w:u w:val="single"/>
              </w:rPr>
              <w:t xml:space="preserve"> </w:t>
            </w:r>
            <w:r w:rsidRPr="00E01174">
              <w:rPr>
                <w:b/>
                <w:color w:val="FFFFFF" w:themeColor="background1"/>
                <w:spacing w:val="-2"/>
                <w:u w:val="single"/>
              </w:rPr>
              <w:t>Generation</w:t>
            </w:r>
          </w:p>
        </w:tc>
      </w:tr>
      <w:tr w:rsidR="00AC0671" w:rsidRPr="00096AAE" w14:paraId="5C092B60" w14:textId="77777777" w:rsidTr="00D831D1">
        <w:trPr>
          <w:trHeight w:val="533"/>
        </w:trPr>
        <w:tc>
          <w:tcPr>
            <w:tcW w:w="9634" w:type="dxa"/>
          </w:tcPr>
          <w:p w14:paraId="02D90E60" w14:textId="036C7EE6" w:rsidR="00AC0671" w:rsidRPr="00E01174" w:rsidRDefault="00AC0671" w:rsidP="00AB042C">
            <w:pPr>
              <w:spacing w:before="15" w:line="270" w:lineRule="atLeast"/>
              <w:ind w:left="142"/>
            </w:pPr>
            <w:r w:rsidRPr="00E01174">
              <w:rPr>
                <w:spacing w:val="-42"/>
              </w:rPr>
              <w:t xml:space="preserve"> </w:t>
            </w:r>
            <w:r w:rsidRPr="00E01174">
              <w:t xml:space="preserve">Develop and monitor strategies for accessing and securing funds to build and sustain the </w:t>
            </w:r>
            <w:r w:rsidR="00220EAF" w:rsidRPr="00E01174">
              <w:t>Charity</w:t>
            </w:r>
            <w:r w:rsidRPr="00E01174">
              <w:t xml:space="preserve"> and its strategy.</w:t>
            </w:r>
          </w:p>
        </w:tc>
      </w:tr>
      <w:tr w:rsidR="00AC0671" w:rsidRPr="00096AAE" w14:paraId="1E5987F7" w14:textId="77777777" w:rsidTr="00D831D1">
        <w:trPr>
          <w:trHeight w:val="531"/>
        </w:trPr>
        <w:tc>
          <w:tcPr>
            <w:tcW w:w="9634" w:type="dxa"/>
          </w:tcPr>
          <w:p w14:paraId="66D1EC0C" w14:textId="5CE86D3F" w:rsidR="00AC0671" w:rsidRPr="00E01174" w:rsidRDefault="00AC0671" w:rsidP="00AB042C">
            <w:pPr>
              <w:spacing w:before="154"/>
              <w:ind w:left="142"/>
            </w:pPr>
            <w:r w:rsidRPr="00E01174">
              <w:t>Develop</w:t>
            </w:r>
            <w:r w:rsidRPr="00E01174">
              <w:rPr>
                <w:spacing w:val="-6"/>
              </w:rPr>
              <w:t xml:space="preserve"> </w:t>
            </w:r>
            <w:r w:rsidRPr="00E01174">
              <w:t>and</w:t>
            </w:r>
            <w:r w:rsidRPr="00E01174">
              <w:rPr>
                <w:spacing w:val="-5"/>
              </w:rPr>
              <w:t xml:space="preserve"> </w:t>
            </w:r>
            <w:r w:rsidRPr="00E01174">
              <w:t>implement</w:t>
            </w:r>
            <w:r w:rsidRPr="00E01174">
              <w:rPr>
                <w:spacing w:val="-5"/>
              </w:rPr>
              <w:t xml:space="preserve"> </w:t>
            </w:r>
            <w:r w:rsidRPr="00E01174">
              <w:t>an</w:t>
            </w:r>
            <w:r w:rsidRPr="00E01174">
              <w:rPr>
                <w:spacing w:val="-5"/>
              </w:rPr>
              <w:t xml:space="preserve"> </w:t>
            </w:r>
            <w:r w:rsidRPr="00E01174">
              <w:t>income</w:t>
            </w:r>
            <w:r w:rsidRPr="00E01174">
              <w:rPr>
                <w:spacing w:val="-6"/>
              </w:rPr>
              <w:t xml:space="preserve"> </w:t>
            </w:r>
            <w:r w:rsidRPr="00E01174">
              <w:t>generation</w:t>
            </w:r>
            <w:r w:rsidRPr="00E01174">
              <w:rPr>
                <w:spacing w:val="-3"/>
              </w:rPr>
              <w:t xml:space="preserve"> </w:t>
            </w:r>
            <w:r w:rsidRPr="00E01174">
              <w:t>strategy</w:t>
            </w:r>
            <w:r w:rsidRPr="00E01174">
              <w:rPr>
                <w:spacing w:val="-8"/>
              </w:rPr>
              <w:t xml:space="preserve"> </w:t>
            </w:r>
            <w:r w:rsidRPr="00E01174">
              <w:t>on</w:t>
            </w:r>
            <w:r w:rsidRPr="00E01174">
              <w:rPr>
                <w:spacing w:val="-5"/>
              </w:rPr>
              <w:t xml:space="preserve"> </w:t>
            </w:r>
            <w:r w:rsidRPr="00E01174">
              <w:t>behalf</w:t>
            </w:r>
            <w:r w:rsidRPr="00E01174">
              <w:rPr>
                <w:spacing w:val="-5"/>
              </w:rPr>
              <w:t xml:space="preserve"> </w:t>
            </w:r>
            <w:r w:rsidRPr="00E01174">
              <w:t>of</w:t>
            </w:r>
            <w:r w:rsidRPr="00E01174">
              <w:rPr>
                <w:spacing w:val="-5"/>
              </w:rPr>
              <w:t xml:space="preserve"> </w:t>
            </w:r>
            <w:r w:rsidRPr="00E01174">
              <w:t>the</w:t>
            </w:r>
            <w:r w:rsidRPr="00E01174">
              <w:rPr>
                <w:spacing w:val="-5"/>
              </w:rPr>
              <w:t xml:space="preserve"> </w:t>
            </w:r>
            <w:r w:rsidRPr="00E01174">
              <w:t>Board</w:t>
            </w:r>
            <w:r w:rsidRPr="00E01174">
              <w:rPr>
                <w:spacing w:val="-6"/>
              </w:rPr>
              <w:t xml:space="preserve"> </w:t>
            </w:r>
            <w:r w:rsidRPr="00E01174">
              <w:t>of</w:t>
            </w:r>
            <w:r w:rsidRPr="00E01174">
              <w:rPr>
                <w:spacing w:val="-5"/>
              </w:rPr>
              <w:t xml:space="preserve"> </w:t>
            </w:r>
            <w:r w:rsidRPr="00E01174">
              <w:rPr>
                <w:spacing w:val="-2"/>
              </w:rPr>
              <w:t>Trustees.</w:t>
            </w:r>
          </w:p>
        </w:tc>
      </w:tr>
      <w:tr w:rsidR="00AC0671" w:rsidRPr="00096AAE" w14:paraId="052FC6D1" w14:textId="77777777" w:rsidTr="00D831D1">
        <w:trPr>
          <w:trHeight w:val="531"/>
        </w:trPr>
        <w:tc>
          <w:tcPr>
            <w:tcW w:w="9634" w:type="dxa"/>
          </w:tcPr>
          <w:p w14:paraId="6BC1CF04" w14:textId="3CD1DBB7" w:rsidR="00AC0671" w:rsidRPr="00E01174" w:rsidRDefault="00AC0671" w:rsidP="00AB042C">
            <w:pPr>
              <w:spacing w:before="156"/>
              <w:ind w:left="142"/>
            </w:pPr>
            <w:r w:rsidRPr="00E01174">
              <w:t>Maximise</w:t>
            </w:r>
            <w:r w:rsidRPr="00E01174">
              <w:rPr>
                <w:spacing w:val="-5"/>
              </w:rPr>
              <w:t xml:space="preserve"> </w:t>
            </w:r>
            <w:r w:rsidRPr="00E01174">
              <w:t>the</w:t>
            </w:r>
            <w:r w:rsidRPr="00E01174">
              <w:rPr>
                <w:spacing w:val="-2"/>
              </w:rPr>
              <w:t xml:space="preserve"> </w:t>
            </w:r>
            <w:r w:rsidRPr="00E01174">
              <w:t>potential</w:t>
            </w:r>
            <w:r w:rsidRPr="00E01174">
              <w:rPr>
                <w:spacing w:val="-6"/>
              </w:rPr>
              <w:t xml:space="preserve"> </w:t>
            </w:r>
            <w:r w:rsidRPr="00E01174">
              <w:t>income</w:t>
            </w:r>
            <w:r w:rsidRPr="00E01174">
              <w:rPr>
                <w:spacing w:val="-3"/>
              </w:rPr>
              <w:t xml:space="preserve"> </w:t>
            </w:r>
            <w:r w:rsidRPr="00E01174">
              <w:t>of</w:t>
            </w:r>
            <w:r w:rsidRPr="00E01174">
              <w:rPr>
                <w:spacing w:val="-5"/>
              </w:rPr>
              <w:t xml:space="preserve"> </w:t>
            </w:r>
            <w:r w:rsidR="00FF45E5" w:rsidRPr="00E01174">
              <w:t>SWACA</w:t>
            </w:r>
            <w:r w:rsidRPr="00E01174">
              <w:rPr>
                <w:spacing w:val="-3"/>
              </w:rPr>
              <w:t xml:space="preserve"> </w:t>
            </w:r>
            <w:r w:rsidRPr="00E01174">
              <w:t>wherever</w:t>
            </w:r>
            <w:r w:rsidRPr="00E01174">
              <w:rPr>
                <w:spacing w:val="-3"/>
              </w:rPr>
              <w:t xml:space="preserve"> </w:t>
            </w:r>
            <w:r w:rsidRPr="00E01174">
              <w:rPr>
                <w:spacing w:val="-2"/>
              </w:rPr>
              <w:t>possible.</w:t>
            </w:r>
          </w:p>
        </w:tc>
      </w:tr>
      <w:tr w:rsidR="00AC0671" w:rsidRPr="00096AAE" w14:paraId="125AE12F" w14:textId="77777777" w:rsidTr="00D831D1">
        <w:trPr>
          <w:trHeight w:val="533"/>
        </w:trPr>
        <w:tc>
          <w:tcPr>
            <w:tcW w:w="9634" w:type="dxa"/>
          </w:tcPr>
          <w:p w14:paraId="14EAE4DE" w14:textId="2FA1A214" w:rsidR="00AC0671" w:rsidRPr="00E01174" w:rsidRDefault="00AC0671" w:rsidP="00AB042C">
            <w:pPr>
              <w:spacing w:before="15" w:line="270" w:lineRule="atLeast"/>
              <w:ind w:left="142"/>
            </w:pPr>
            <w:r w:rsidRPr="00E01174">
              <w:t>Ensure</w:t>
            </w:r>
            <w:r w:rsidRPr="00E01174">
              <w:rPr>
                <w:spacing w:val="-6"/>
              </w:rPr>
              <w:t xml:space="preserve"> </w:t>
            </w:r>
            <w:r w:rsidRPr="00E01174">
              <w:t>that</w:t>
            </w:r>
            <w:r w:rsidRPr="00E01174">
              <w:rPr>
                <w:spacing w:val="-5"/>
              </w:rPr>
              <w:t xml:space="preserve"> </w:t>
            </w:r>
            <w:r w:rsidRPr="00E01174">
              <w:t>strong</w:t>
            </w:r>
            <w:r w:rsidRPr="00E01174">
              <w:rPr>
                <w:spacing w:val="-3"/>
              </w:rPr>
              <w:t xml:space="preserve"> </w:t>
            </w:r>
            <w:r w:rsidRPr="00E01174">
              <w:t>and</w:t>
            </w:r>
            <w:r w:rsidRPr="00E01174">
              <w:rPr>
                <w:spacing w:val="-5"/>
              </w:rPr>
              <w:t xml:space="preserve"> </w:t>
            </w:r>
            <w:r w:rsidRPr="00E01174">
              <w:t>enduring</w:t>
            </w:r>
            <w:r w:rsidRPr="00E01174">
              <w:rPr>
                <w:spacing w:val="-3"/>
              </w:rPr>
              <w:t xml:space="preserve"> </w:t>
            </w:r>
            <w:r w:rsidRPr="00E01174">
              <w:t>relationships</w:t>
            </w:r>
            <w:r w:rsidRPr="00E01174">
              <w:rPr>
                <w:spacing w:val="-6"/>
              </w:rPr>
              <w:t xml:space="preserve"> </w:t>
            </w:r>
            <w:r w:rsidRPr="00E01174">
              <w:t>with</w:t>
            </w:r>
            <w:r w:rsidRPr="00E01174">
              <w:rPr>
                <w:spacing w:val="-3"/>
              </w:rPr>
              <w:t xml:space="preserve"> </w:t>
            </w:r>
            <w:r w:rsidRPr="00E01174">
              <w:t>key</w:t>
            </w:r>
            <w:r w:rsidRPr="00E01174">
              <w:rPr>
                <w:spacing w:val="-3"/>
              </w:rPr>
              <w:t xml:space="preserve"> </w:t>
            </w:r>
            <w:r w:rsidRPr="00E01174">
              <w:t>funders</w:t>
            </w:r>
            <w:r w:rsidRPr="00E01174">
              <w:rPr>
                <w:spacing w:val="-3"/>
              </w:rPr>
              <w:t xml:space="preserve"> </w:t>
            </w:r>
            <w:r w:rsidRPr="00E01174">
              <w:t>and</w:t>
            </w:r>
            <w:r w:rsidRPr="00E01174">
              <w:rPr>
                <w:spacing w:val="-3"/>
              </w:rPr>
              <w:t xml:space="preserve"> </w:t>
            </w:r>
            <w:r w:rsidRPr="00E01174">
              <w:t>corporate</w:t>
            </w:r>
            <w:r w:rsidRPr="00E01174">
              <w:rPr>
                <w:spacing w:val="-3"/>
              </w:rPr>
              <w:t xml:space="preserve"> </w:t>
            </w:r>
            <w:r w:rsidRPr="00E01174">
              <w:t>partners</w:t>
            </w:r>
            <w:r w:rsidR="00AC2916" w:rsidRPr="00E01174">
              <w:rPr>
                <w:spacing w:val="-3"/>
              </w:rPr>
              <w:t xml:space="preserve"> continue to be</w:t>
            </w:r>
            <w:r w:rsidRPr="00E01174">
              <w:t xml:space="preserve"> established and nurtured.</w:t>
            </w:r>
          </w:p>
        </w:tc>
      </w:tr>
    </w:tbl>
    <w:p w14:paraId="04135E3D" w14:textId="77777777" w:rsidR="002F7F8C" w:rsidRDefault="002F7F8C">
      <w:pPr>
        <w:pStyle w:val="BodyText"/>
        <w:ind w:left="0" w:firstLine="0"/>
        <w:rPr>
          <w:b/>
        </w:rPr>
      </w:pPr>
    </w:p>
    <w:p w14:paraId="112E055E" w14:textId="77777777" w:rsidR="00771055" w:rsidRDefault="00771055">
      <w:pPr>
        <w:pStyle w:val="BodyText"/>
        <w:ind w:left="0" w:firstLine="0"/>
        <w:rPr>
          <w:b/>
        </w:rPr>
      </w:pPr>
    </w:p>
    <w:p w14:paraId="2057B47D" w14:textId="77777777" w:rsidR="00771055" w:rsidRDefault="00771055">
      <w:pPr>
        <w:pStyle w:val="BodyText"/>
        <w:ind w:left="0" w:firstLine="0"/>
        <w:rPr>
          <w:b/>
        </w:rPr>
      </w:pPr>
    </w:p>
    <w:p w14:paraId="1223CF54" w14:textId="77777777" w:rsidR="00771055" w:rsidRDefault="00771055">
      <w:pPr>
        <w:pStyle w:val="BodyText"/>
        <w:ind w:left="0" w:firstLine="0"/>
        <w:rPr>
          <w:b/>
        </w:rPr>
      </w:pPr>
    </w:p>
    <w:p w14:paraId="7B7633F7" w14:textId="77777777" w:rsidR="00B9482B" w:rsidRDefault="00B9482B">
      <w:pPr>
        <w:pStyle w:val="BodyText"/>
        <w:ind w:left="0" w:firstLine="0"/>
        <w:rPr>
          <w:b/>
        </w:rPr>
      </w:pPr>
    </w:p>
    <w:p w14:paraId="25FB6A56" w14:textId="77777777" w:rsidR="00B9482B" w:rsidRDefault="00B9482B">
      <w:pPr>
        <w:pStyle w:val="BodyText"/>
        <w:ind w:left="0" w:firstLine="0"/>
        <w:rPr>
          <w:b/>
        </w:rPr>
      </w:pPr>
    </w:p>
    <w:p w14:paraId="4876A474" w14:textId="77777777" w:rsidR="00B9482B" w:rsidRDefault="00B9482B">
      <w:pPr>
        <w:pStyle w:val="BodyText"/>
        <w:ind w:left="0" w:firstLine="0"/>
        <w:rPr>
          <w:b/>
        </w:rPr>
      </w:pPr>
    </w:p>
    <w:p w14:paraId="49308D1B" w14:textId="77777777" w:rsidR="00B9482B" w:rsidRDefault="00B9482B">
      <w:pPr>
        <w:pStyle w:val="BodyText"/>
        <w:ind w:left="0" w:firstLine="0"/>
        <w:rPr>
          <w:b/>
        </w:rPr>
      </w:pPr>
    </w:p>
    <w:p w14:paraId="766A21DC" w14:textId="77777777" w:rsidR="00B9482B" w:rsidRDefault="00B9482B">
      <w:pPr>
        <w:pStyle w:val="BodyText"/>
        <w:ind w:left="0" w:firstLine="0"/>
        <w:rPr>
          <w:b/>
        </w:rPr>
      </w:pPr>
    </w:p>
    <w:p w14:paraId="534B6C64" w14:textId="77777777" w:rsidR="00771055" w:rsidRDefault="00771055">
      <w:pPr>
        <w:pStyle w:val="BodyText"/>
        <w:ind w:left="0" w:firstLine="0"/>
        <w:rPr>
          <w:b/>
        </w:rPr>
      </w:pPr>
    </w:p>
    <w:p w14:paraId="42ECF5FF" w14:textId="77777777" w:rsidR="00771055" w:rsidRDefault="00771055">
      <w:pPr>
        <w:pStyle w:val="BodyText"/>
        <w:ind w:left="0" w:firstLine="0"/>
        <w:rPr>
          <w:b/>
        </w:rPr>
      </w:pPr>
    </w:p>
    <w:tbl>
      <w:tblPr>
        <w:tblpPr w:leftFromText="180" w:rightFromText="180" w:vertAnchor="text" w:horzAnchor="margin" w:tblpX="-289" w:tblpY="5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D831D1" w:rsidRPr="00567093" w14:paraId="30A79E5A" w14:textId="77777777" w:rsidTr="00D831D1">
        <w:trPr>
          <w:trHeight w:val="585"/>
        </w:trPr>
        <w:tc>
          <w:tcPr>
            <w:tcW w:w="9640" w:type="dxa"/>
            <w:shd w:val="clear" w:color="auto" w:fill="952B79"/>
          </w:tcPr>
          <w:p w14:paraId="585ADB9B" w14:textId="77777777" w:rsidR="00D831D1" w:rsidRPr="00567093" w:rsidRDefault="00D831D1" w:rsidP="00D831D1">
            <w:pPr>
              <w:spacing w:before="154"/>
              <w:ind w:left="107"/>
              <w:rPr>
                <w:b/>
                <w:sz w:val="24"/>
              </w:rPr>
            </w:pPr>
            <w:r w:rsidRPr="00567093">
              <w:rPr>
                <w:b/>
                <w:color w:val="FFFFFF" w:themeColor="background1"/>
                <w:spacing w:val="-2"/>
                <w:sz w:val="24"/>
                <w:u w:val="single"/>
              </w:rPr>
              <w:t>Finance</w:t>
            </w:r>
          </w:p>
        </w:tc>
      </w:tr>
      <w:tr w:rsidR="00D831D1" w:rsidRPr="00567093" w14:paraId="32A63AB5" w14:textId="77777777" w:rsidTr="00D831D1">
        <w:trPr>
          <w:trHeight w:val="897"/>
        </w:trPr>
        <w:tc>
          <w:tcPr>
            <w:tcW w:w="9640" w:type="dxa"/>
          </w:tcPr>
          <w:p w14:paraId="2972C2C1" w14:textId="37645D5E" w:rsidR="00D831D1" w:rsidRPr="00841CD1" w:rsidRDefault="00D831D1" w:rsidP="00D831D1">
            <w:pPr>
              <w:spacing w:before="36"/>
              <w:ind w:right="102"/>
              <w:jc w:val="both"/>
            </w:pPr>
            <w:r w:rsidRPr="00841CD1">
              <w:t>Take</w:t>
            </w:r>
            <w:r w:rsidRPr="00841CD1">
              <w:rPr>
                <w:spacing w:val="-13"/>
              </w:rPr>
              <w:t xml:space="preserve"> Strategic Leadership </w:t>
            </w:r>
            <w:r w:rsidRPr="00841CD1">
              <w:t xml:space="preserve">responsibility for the overall financial and operational health of the </w:t>
            </w:r>
            <w:r w:rsidR="00F52FD7" w:rsidRPr="00841CD1">
              <w:t>C</w:t>
            </w:r>
            <w:r w:rsidRPr="00841CD1">
              <w:t>harity, ensuring SWACA activities and assets are efficiently managed and in line with available resources.</w:t>
            </w:r>
          </w:p>
        </w:tc>
      </w:tr>
      <w:tr w:rsidR="00D831D1" w:rsidRPr="00567093" w14:paraId="2B5EF31B" w14:textId="77777777" w:rsidTr="00D831D1">
        <w:trPr>
          <w:trHeight w:val="561"/>
        </w:trPr>
        <w:tc>
          <w:tcPr>
            <w:tcW w:w="9640" w:type="dxa"/>
          </w:tcPr>
          <w:p w14:paraId="5798A922" w14:textId="77777777" w:rsidR="00F52FD7" w:rsidRPr="00841CD1" w:rsidRDefault="00D831D1" w:rsidP="00D831D1">
            <w:pPr>
              <w:tabs>
                <w:tab w:val="left" w:pos="2597"/>
              </w:tabs>
              <w:spacing w:before="6" w:line="232" w:lineRule="auto"/>
              <w:ind w:right="-78"/>
            </w:pPr>
            <w:r w:rsidRPr="00841CD1">
              <w:t xml:space="preserve">Ensure compliance with SWACA’s financial procedures, including spending authorisation limits, </w:t>
            </w:r>
          </w:p>
          <w:p w14:paraId="2E270E5E" w14:textId="3C16F3ED" w:rsidR="00D831D1" w:rsidRPr="00841CD1" w:rsidRDefault="00D831D1" w:rsidP="00D831D1">
            <w:pPr>
              <w:tabs>
                <w:tab w:val="left" w:pos="2597"/>
              </w:tabs>
              <w:spacing w:before="6" w:line="232" w:lineRule="auto"/>
              <w:ind w:right="-78"/>
            </w:pPr>
            <w:r w:rsidRPr="00841CD1">
              <w:t xml:space="preserve">and manage allocated </w:t>
            </w:r>
            <w:r w:rsidRPr="00841CD1">
              <w:rPr>
                <w:spacing w:val="-2"/>
              </w:rPr>
              <w:t xml:space="preserve">budgets, ensuring </w:t>
            </w:r>
            <w:r w:rsidRPr="00841CD1">
              <w:t>SWACA’s financial systems and procedures are robust and fit for purpose.</w:t>
            </w:r>
          </w:p>
        </w:tc>
      </w:tr>
      <w:tr w:rsidR="00D831D1" w:rsidRPr="00567093" w14:paraId="664ECD12" w14:textId="77777777" w:rsidTr="00D831D1">
        <w:trPr>
          <w:trHeight w:val="711"/>
        </w:trPr>
        <w:tc>
          <w:tcPr>
            <w:tcW w:w="9640" w:type="dxa"/>
          </w:tcPr>
          <w:p w14:paraId="74A12D2B" w14:textId="6D644E26" w:rsidR="00D831D1" w:rsidRPr="00841CD1" w:rsidRDefault="00D831D1" w:rsidP="00D831D1">
            <w:pPr>
              <w:tabs>
                <w:tab w:val="left" w:pos="2597"/>
              </w:tabs>
              <w:spacing w:before="6" w:line="232" w:lineRule="auto"/>
              <w:ind w:right="-78"/>
            </w:pPr>
            <w:r w:rsidRPr="00841CD1">
              <w:t>Develop</w:t>
            </w:r>
            <w:r w:rsidRPr="00841CD1">
              <w:rPr>
                <w:spacing w:val="-14"/>
              </w:rPr>
              <w:t xml:space="preserve"> </w:t>
            </w:r>
            <w:r w:rsidRPr="00841CD1">
              <w:t>a</w:t>
            </w:r>
            <w:r w:rsidRPr="00841CD1">
              <w:rPr>
                <w:spacing w:val="-12"/>
              </w:rPr>
              <w:t xml:space="preserve"> </w:t>
            </w:r>
            <w:r w:rsidRPr="00841CD1">
              <w:t>robust</w:t>
            </w:r>
            <w:r w:rsidRPr="00841CD1">
              <w:rPr>
                <w:spacing w:val="-12"/>
              </w:rPr>
              <w:t xml:space="preserve"> </w:t>
            </w:r>
            <w:r w:rsidRPr="00841CD1">
              <w:t>and</w:t>
            </w:r>
            <w:r w:rsidRPr="00841CD1">
              <w:rPr>
                <w:spacing w:val="-12"/>
              </w:rPr>
              <w:t xml:space="preserve"> </w:t>
            </w:r>
            <w:r w:rsidRPr="00841CD1">
              <w:t>strategic</w:t>
            </w:r>
            <w:r w:rsidRPr="00841CD1">
              <w:rPr>
                <w:spacing w:val="-13"/>
              </w:rPr>
              <w:t xml:space="preserve"> </w:t>
            </w:r>
            <w:r w:rsidRPr="00841CD1">
              <w:t>financial</w:t>
            </w:r>
            <w:r w:rsidRPr="00841CD1">
              <w:rPr>
                <w:spacing w:val="-15"/>
              </w:rPr>
              <w:t xml:space="preserve"> </w:t>
            </w:r>
            <w:r w:rsidRPr="00841CD1">
              <w:t>and</w:t>
            </w:r>
            <w:r w:rsidRPr="00841CD1">
              <w:rPr>
                <w:spacing w:val="-12"/>
              </w:rPr>
              <w:t xml:space="preserve"> </w:t>
            </w:r>
            <w:r w:rsidRPr="00841CD1">
              <w:t>income</w:t>
            </w:r>
            <w:r w:rsidRPr="00841CD1">
              <w:rPr>
                <w:spacing w:val="-14"/>
              </w:rPr>
              <w:t xml:space="preserve"> </w:t>
            </w:r>
            <w:r w:rsidRPr="00841CD1">
              <w:t>generation</w:t>
            </w:r>
            <w:r w:rsidRPr="00841CD1">
              <w:rPr>
                <w:spacing w:val="-12"/>
              </w:rPr>
              <w:t xml:space="preserve"> </w:t>
            </w:r>
            <w:r w:rsidRPr="00841CD1">
              <w:t>plan</w:t>
            </w:r>
            <w:r w:rsidRPr="00841CD1">
              <w:rPr>
                <w:spacing w:val="-12"/>
              </w:rPr>
              <w:t xml:space="preserve"> </w:t>
            </w:r>
            <w:r w:rsidRPr="00841CD1">
              <w:t>to</w:t>
            </w:r>
            <w:r w:rsidRPr="00841CD1">
              <w:rPr>
                <w:spacing w:val="-12"/>
              </w:rPr>
              <w:t xml:space="preserve"> </w:t>
            </w:r>
            <w:r w:rsidRPr="00841CD1">
              <w:t>ensure</w:t>
            </w:r>
            <w:r w:rsidRPr="00841CD1">
              <w:rPr>
                <w:spacing w:val="-12"/>
              </w:rPr>
              <w:t xml:space="preserve"> </w:t>
            </w:r>
            <w:r w:rsidRPr="00841CD1">
              <w:t>the</w:t>
            </w:r>
            <w:r w:rsidRPr="00841CD1">
              <w:rPr>
                <w:spacing w:val="-12"/>
              </w:rPr>
              <w:t xml:space="preserve"> </w:t>
            </w:r>
            <w:r w:rsidRPr="00841CD1">
              <w:t>sustainability</w:t>
            </w:r>
            <w:r w:rsidRPr="00841CD1">
              <w:rPr>
                <w:spacing w:val="-13"/>
              </w:rPr>
              <w:t xml:space="preserve"> </w:t>
            </w:r>
            <w:r w:rsidRPr="00841CD1">
              <w:t>of</w:t>
            </w:r>
            <w:r w:rsidRPr="00841CD1">
              <w:rPr>
                <w:spacing w:val="-12"/>
              </w:rPr>
              <w:t xml:space="preserve"> </w:t>
            </w:r>
            <w:r w:rsidRPr="00841CD1">
              <w:t>the</w:t>
            </w:r>
            <w:r w:rsidRPr="00841CD1">
              <w:rPr>
                <w:spacing w:val="-14"/>
              </w:rPr>
              <w:t xml:space="preserve"> </w:t>
            </w:r>
            <w:r w:rsidR="00F52FD7" w:rsidRPr="00841CD1">
              <w:rPr>
                <w:spacing w:val="-14"/>
              </w:rPr>
              <w:t>C</w:t>
            </w:r>
            <w:r w:rsidRPr="00841CD1">
              <w:rPr>
                <w:spacing w:val="-14"/>
              </w:rPr>
              <w:t xml:space="preserve">harity </w:t>
            </w:r>
            <w:r w:rsidRPr="00841CD1">
              <w:t>with the Senior Leadership Team (SLT).</w:t>
            </w:r>
          </w:p>
        </w:tc>
      </w:tr>
      <w:tr w:rsidR="00D831D1" w:rsidRPr="00567093" w14:paraId="341FDC22" w14:textId="77777777" w:rsidTr="00D831D1">
        <w:trPr>
          <w:trHeight w:val="983"/>
        </w:trPr>
        <w:tc>
          <w:tcPr>
            <w:tcW w:w="9640" w:type="dxa"/>
          </w:tcPr>
          <w:p w14:paraId="781E0E84" w14:textId="77777777" w:rsidR="00D831D1" w:rsidRPr="00841CD1" w:rsidRDefault="00D831D1" w:rsidP="00D831D1">
            <w:pPr>
              <w:spacing w:before="79"/>
              <w:ind w:right="93"/>
              <w:jc w:val="both"/>
            </w:pPr>
            <w:r w:rsidRPr="00841CD1">
              <w:t>Ensure</w:t>
            </w:r>
            <w:r w:rsidRPr="00841CD1">
              <w:rPr>
                <w:spacing w:val="-17"/>
              </w:rPr>
              <w:t xml:space="preserve"> </w:t>
            </w:r>
            <w:r w:rsidRPr="00841CD1">
              <w:t>that</w:t>
            </w:r>
            <w:r w:rsidRPr="00841CD1">
              <w:rPr>
                <w:spacing w:val="-16"/>
              </w:rPr>
              <w:t xml:space="preserve"> </w:t>
            </w:r>
            <w:r w:rsidRPr="00841CD1">
              <w:t>all</w:t>
            </w:r>
            <w:r w:rsidRPr="00841CD1">
              <w:rPr>
                <w:spacing w:val="-17"/>
              </w:rPr>
              <w:t xml:space="preserve"> </w:t>
            </w:r>
            <w:r w:rsidRPr="00841CD1">
              <w:t>funds</w:t>
            </w:r>
            <w:r w:rsidRPr="00841CD1">
              <w:rPr>
                <w:spacing w:val="-17"/>
              </w:rPr>
              <w:t xml:space="preserve"> </w:t>
            </w:r>
            <w:r w:rsidRPr="00841CD1">
              <w:t>are</w:t>
            </w:r>
            <w:r w:rsidRPr="00841CD1">
              <w:rPr>
                <w:spacing w:val="-17"/>
              </w:rPr>
              <w:t xml:space="preserve"> </w:t>
            </w:r>
            <w:r w:rsidRPr="00841CD1">
              <w:t>used</w:t>
            </w:r>
            <w:r w:rsidRPr="00841CD1">
              <w:rPr>
                <w:spacing w:val="-16"/>
              </w:rPr>
              <w:t xml:space="preserve"> </w:t>
            </w:r>
            <w:r w:rsidRPr="00841CD1">
              <w:t>in</w:t>
            </w:r>
            <w:r w:rsidRPr="00841CD1">
              <w:rPr>
                <w:spacing w:val="-17"/>
              </w:rPr>
              <w:t xml:space="preserve"> </w:t>
            </w:r>
            <w:r w:rsidRPr="00841CD1">
              <w:t>an</w:t>
            </w:r>
            <w:r w:rsidRPr="00841CD1">
              <w:rPr>
                <w:spacing w:val="-17"/>
              </w:rPr>
              <w:t xml:space="preserve"> </w:t>
            </w:r>
            <w:r w:rsidRPr="00841CD1">
              <w:t>efficient</w:t>
            </w:r>
            <w:r w:rsidRPr="00841CD1">
              <w:rPr>
                <w:spacing w:val="-16"/>
              </w:rPr>
              <w:t xml:space="preserve"> </w:t>
            </w:r>
            <w:r w:rsidRPr="00841CD1">
              <w:t>and</w:t>
            </w:r>
            <w:r w:rsidRPr="00841CD1">
              <w:rPr>
                <w:spacing w:val="-17"/>
              </w:rPr>
              <w:t xml:space="preserve"> </w:t>
            </w:r>
            <w:r w:rsidRPr="00841CD1">
              <w:t>accountable</w:t>
            </w:r>
            <w:r w:rsidRPr="00841CD1">
              <w:rPr>
                <w:spacing w:val="-17"/>
              </w:rPr>
              <w:t xml:space="preserve"> </w:t>
            </w:r>
            <w:r w:rsidRPr="00841CD1">
              <w:t>way,</w:t>
            </w:r>
            <w:r w:rsidRPr="00841CD1">
              <w:rPr>
                <w:spacing w:val="-16"/>
              </w:rPr>
              <w:t xml:space="preserve"> </w:t>
            </w:r>
            <w:r w:rsidRPr="00841CD1">
              <w:t>in</w:t>
            </w:r>
            <w:r w:rsidRPr="00841CD1">
              <w:rPr>
                <w:spacing w:val="-17"/>
              </w:rPr>
              <w:t xml:space="preserve"> </w:t>
            </w:r>
            <w:r w:rsidRPr="00841CD1">
              <w:t>line</w:t>
            </w:r>
            <w:r w:rsidRPr="00841CD1">
              <w:rPr>
                <w:spacing w:val="-17"/>
              </w:rPr>
              <w:t xml:space="preserve"> </w:t>
            </w:r>
            <w:r w:rsidRPr="00841CD1">
              <w:t>with</w:t>
            </w:r>
            <w:r w:rsidRPr="00841CD1">
              <w:rPr>
                <w:spacing w:val="-16"/>
              </w:rPr>
              <w:t xml:space="preserve"> </w:t>
            </w:r>
            <w:r w:rsidRPr="00841CD1">
              <w:t>the</w:t>
            </w:r>
            <w:r w:rsidRPr="00841CD1">
              <w:rPr>
                <w:spacing w:val="-17"/>
              </w:rPr>
              <w:t xml:space="preserve"> </w:t>
            </w:r>
            <w:r w:rsidRPr="00841CD1">
              <w:t xml:space="preserve">standards and legal requirements of the Charities Commission and other relevant bodies. </w:t>
            </w:r>
          </w:p>
        </w:tc>
      </w:tr>
      <w:tr w:rsidR="00D831D1" w:rsidRPr="00567093" w14:paraId="3048573C" w14:textId="77777777" w:rsidTr="00D831D1">
        <w:trPr>
          <w:trHeight w:val="1051"/>
        </w:trPr>
        <w:tc>
          <w:tcPr>
            <w:tcW w:w="9640" w:type="dxa"/>
          </w:tcPr>
          <w:p w14:paraId="454CD9B2" w14:textId="77777777" w:rsidR="00D831D1" w:rsidRPr="00841CD1" w:rsidRDefault="00D831D1" w:rsidP="00D831D1">
            <w:pPr>
              <w:spacing w:before="113"/>
              <w:ind w:right="95"/>
              <w:jc w:val="both"/>
            </w:pPr>
            <w:r w:rsidRPr="00841CD1">
              <w:t>Oversee</w:t>
            </w:r>
            <w:r w:rsidRPr="00841CD1">
              <w:rPr>
                <w:spacing w:val="-17"/>
              </w:rPr>
              <w:t xml:space="preserve"> </w:t>
            </w:r>
            <w:r w:rsidRPr="00841CD1">
              <w:t>the</w:t>
            </w:r>
            <w:r w:rsidRPr="00841CD1">
              <w:rPr>
                <w:spacing w:val="-7"/>
              </w:rPr>
              <w:t xml:space="preserve"> </w:t>
            </w:r>
            <w:r w:rsidRPr="00841CD1">
              <w:t>preparation of budgets and business</w:t>
            </w:r>
            <w:r w:rsidRPr="00841CD1">
              <w:rPr>
                <w:spacing w:val="-1"/>
              </w:rPr>
              <w:t xml:space="preserve"> </w:t>
            </w:r>
            <w:r w:rsidRPr="00841CD1">
              <w:t>plans</w:t>
            </w:r>
            <w:r w:rsidRPr="00841CD1">
              <w:rPr>
                <w:spacing w:val="-1"/>
              </w:rPr>
              <w:t xml:space="preserve"> </w:t>
            </w:r>
            <w:r w:rsidRPr="00841CD1">
              <w:t>where</w:t>
            </w:r>
            <w:r w:rsidRPr="00841CD1">
              <w:rPr>
                <w:spacing w:val="-1"/>
              </w:rPr>
              <w:t xml:space="preserve"> </w:t>
            </w:r>
            <w:r w:rsidRPr="00841CD1">
              <w:t>appropriate, identifying the strengths and weaknesses in the Charity’s financial position and working with the Board of Trustees to address these.</w:t>
            </w:r>
          </w:p>
        </w:tc>
      </w:tr>
      <w:tr w:rsidR="00D831D1" w:rsidRPr="00567093" w14:paraId="66C40E64" w14:textId="77777777" w:rsidTr="00D831D1">
        <w:trPr>
          <w:trHeight w:val="585"/>
        </w:trPr>
        <w:tc>
          <w:tcPr>
            <w:tcW w:w="9640" w:type="dxa"/>
            <w:shd w:val="clear" w:color="auto" w:fill="952B79"/>
          </w:tcPr>
          <w:p w14:paraId="62475CE8" w14:textId="77777777" w:rsidR="00D831D1" w:rsidRPr="00567093" w:rsidRDefault="00D831D1" w:rsidP="00D831D1">
            <w:pPr>
              <w:spacing w:before="154"/>
              <w:ind w:left="107"/>
              <w:rPr>
                <w:b/>
                <w:sz w:val="24"/>
              </w:rPr>
            </w:pPr>
            <w:r w:rsidRPr="00567093">
              <w:rPr>
                <w:b/>
                <w:color w:val="FFFFFF" w:themeColor="background1"/>
                <w:spacing w:val="-2"/>
                <w:sz w:val="24"/>
                <w:u w:val="single"/>
              </w:rPr>
              <w:t>Governance</w:t>
            </w:r>
          </w:p>
        </w:tc>
      </w:tr>
      <w:tr w:rsidR="00D831D1" w:rsidRPr="00841CD1" w14:paraId="7707F5FA" w14:textId="77777777" w:rsidTr="00D831D1">
        <w:trPr>
          <w:trHeight w:val="585"/>
        </w:trPr>
        <w:tc>
          <w:tcPr>
            <w:tcW w:w="9640" w:type="dxa"/>
            <w:shd w:val="clear" w:color="auto" w:fill="auto"/>
          </w:tcPr>
          <w:p w14:paraId="0A68F191" w14:textId="7CF0AD0A" w:rsidR="00D831D1" w:rsidRPr="00841CD1" w:rsidRDefault="00D831D1" w:rsidP="00D831D1">
            <w:pPr>
              <w:spacing w:before="154"/>
              <w:rPr>
                <w:bCs/>
                <w:spacing w:val="-2"/>
              </w:rPr>
            </w:pPr>
            <w:r w:rsidRPr="00841CD1">
              <w:rPr>
                <w:bCs/>
                <w:spacing w:val="-2"/>
              </w:rPr>
              <w:t xml:space="preserve">Accountable to the Board of Trustees, support them to </w:t>
            </w:r>
            <w:r w:rsidR="00423EF5" w:rsidRPr="00841CD1">
              <w:rPr>
                <w:bCs/>
                <w:spacing w:val="-2"/>
              </w:rPr>
              <w:t>fulfil</w:t>
            </w:r>
            <w:r w:rsidRPr="00841CD1">
              <w:rPr>
                <w:bCs/>
                <w:spacing w:val="-2"/>
              </w:rPr>
              <w:t xml:space="preserve"> their duties and responsibilities for the </w:t>
            </w:r>
            <w:r w:rsidR="00423EF5" w:rsidRPr="00841CD1">
              <w:rPr>
                <w:bCs/>
                <w:spacing w:val="-2"/>
              </w:rPr>
              <w:t>C</w:t>
            </w:r>
            <w:r w:rsidRPr="00841CD1">
              <w:rPr>
                <w:bCs/>
                <w:spacing w:val="-2"/>
              </w:rPr>
              <w:t xml:space="preserve">harity by ensuring they receive timely advice and </w:t>
            </w:r>
            <w:r w:rsidR="00C70888" w:rsidRPr="00841CD1">
              <w:rPr>
                <w:bCs/>
                <w:spacing w:val="-2"/>
              </w:rPr>
              <w:t xml:space="preserve">robust </w:t>
            </w:r>
            <w:r w:rsidRPr="00841CD1">
              <w:rPr>
                <w:bCs/>
                <w:spacing w:val="-2"/>
              </w:rPr>
              <w:t>assurance in regard to Good Practice, Finance, Risk, Programmes, Human Resources, Performance (including impact and outcomes) and Infrastructure.</w:t>
            </w:r>
          </w:p>
        </w:tc>
      </w:tr>
      <w:tr w:rsidR="00D831D1" w:rsidRPr="00841CD1" w14:paraId="1BA2FF1E" w14:textId="77777777" w:rsidTr="00D831D1">
        <w:trPr>
          <w:trHeight w:val="585"/>
        </w:trPr>
        <w:tc>
          <w:tcPr>
            <w:tcW w:w="9640" w:type="dxa"/>
          </w:tcPr>
          <w:p w14:paraId="077481C4" w14:textId="77777777" w:rsidR="00D831D1" w:rsidRPr="00841CD1" w:rsidRDefault="00D831D1" w:rsidP="00D831D1">
            <w:pPr>
              <w:spacing w:before="13" w:line="270" w:lineRule="atLeast"/>
            </w:pPr>
            <w:r w:rsidRPr="00841CD1">
              <w:t>Ensure</w:t>
            </w:r>
            <w:r w:rsidRPr="00841CD1">
              <w:rPr>
                <w:spacing w:val="23"/>
              </w:rPr>
              <w:t xml:space="preserve"> </w:t>
            </w:r>
            <w:r w:rsidRPr="00841CD1">
              <w:t>that</w:t>
            </w:r>
            <w:r w:rsidRPr="00841CD1">
              <w:rPr>
                <w:spacing w:val="26"/>
              </w:rPr>
              <w:t xml:space="preserve"> </w:t>
            </w:r>
            <w:r w:rsidRPr="00841CD1">
              <w:t>SWACA</w:t>
            </w:r>
            <w:r w:rsidRPr="00841CD1">
              <w:rPr>
                <w:spacing w:val="25"/>
              </w:rPr>
              <w:t xml:space="preserve"> </w:t>
            </w:r>
            <w:r w:rsidRPr="00841CD1">
              <w:t>meets</w:t>
            </w:r>
            <w:r w:rsidRPr="00841CD1">
              <w:rPr>
                <w:spacing w:val="27"/>
              </w:rPr>
              <w:t xml:space="preserve"> </w:t>
            </w:r>
            <w:r w:rsidRPr="00841CD1">
              <w:t>its</w:t>
            </w:r>
            <w:r w:rsidRPr="00841CD1">
              <w:rPr>
                <w:spacing w:val="27"/>
              </w:rPr>
              <w:t xml:space="preserve"> </w:t>
            </w:r>
            <w:r w:rsidRPr="00841CD1">
              <w:t>statutory</w:t>
            </w:r>
            <w:r w:rsidRPr="00841CD1">
              <w:rPr>
                <w:spacing w:val="26"/>
              </w:rPr>
              <w:t xml:space="preserve"> </w:t>
            </w:r>
            <w:r w:rsidRPr="00841CD1">
              <w:t>and</w:t>
            </w:r>
            <w:r w:rsidRPr="00841CD1">
              <w:rPr>
                <w:spacing w:val="25"/>
              </w:rPr>
              <w:t xml:space="preserve"> </w:t>
            </w:r>
            <w:r w:rsidRPr="00841CD1">
              <w:t>other obligations</w:t>
            </w:r>
            <w:r w:rsidRPr="00841CD1">
              <w:rPr>
                <w:spacing w:val="27"/>
              </w:rPr>
              <w:t xml:space="preserve"> </w:t>
            </w:r>
            <w:r w:rsidRPr="00841CD1">
              <w:t>as</w:t>
            </w:r>
            <w:r w:rsidRPr="00841CD1">
              <w:rPr>
                <w:spacing w:val="24"/>
              </w:rPr>
              <w:t xml:space="preserve"> </w:t>
            </w:r>
            <w:r w:rsidRPr="00841CD1">
              <w:t>a</w:t>
            </w:r>
            <w:r w:rsidRPr="00841CD1">
              <w:rPr>
                <w:spacing w:val="27"/>
              </w:rPr>
              <w:t xml:space="preserve"> </w:t>
            </w:r>
            <w:r w:rsidRPr="00841CD1">
              <w:t>Charitable Incorporated Charity, and that good governance</w:t>
            </w:r>
            <w:r w:rsidRPr="00841CD1">
              <w:rPr>
                <w:spacing w:val="-5"/>
              </w:rPr>
              <w:t xml:space="preserve"> </w:t>
            </w:r>
            <w:r w:rsidRPr="00841CD1">
              <w:t>is central to the charity and compliant with the law.</w:t>
            </w:r>
          </w:p>
        </w:tc>
      </w:tr>
      <w:tr w:rsidR="00D831D1" w:rsidRPr="00841CD1" w14:paraId="493167F8" w14:textId="77777777" w:rsidTr="00D831D1">
        <w:trPr>
          <w:trHeight w:val="587"/>
        </w:trPr>
        <w:tc>
          <w:tcPr>
            <w:tcW w:w="9640" w:type="dxa"/>
          </w:tcPr>
          <w:p w14:paraId="5721DD3E" w14:textId="77777777" w:rsidR="00D831D1" w:rsidRPr="00841CD1" w:rsidRDefault="00D831D1" w:rsidP="00D831D1">
            <w:pPr>
              <w:spacing w:before="15" w:line="270" w:lineRule="atLeast"/>
            </w:pPr>
            <w:r w:rsidRPr="00841CD1">
              <w:rPr>
                <w:spacing w:val="-42"/>
              </w:rPr>
              <w:t xml:space="preserve"> </w:t>
            </w:r>
            <w:r w:rsidRPr="00841CD1">
              <w:t>Convey</w:t>
            </w:r>
            <w:r w:rsidRPr="00841CD1">
              <w:rPr>
                <w:spacing w:val="-16"/>
              </w:rPr>
              <w:t xml:space="preserve"> </w:t>
            </w:r>
            <w:r w:rsidRPr="00841CD1">
              <w:t>to</w:t>
            </w:r>
            <w:r w:rsidRPr="00841CD1">
              <w:rPr>
                <w:spacing w:val="-14"/>
              </w:rPr>
              <w:t xml:space="preserve"> </w:t>
            </w:r>
            <w:r w:rsidRPr="00841CD1">
              <w:t>SWACA’s</w:t>
            </w:r>
            <w:r w:rsidRPr="00841CD1">
              <w:rPr>
                <w:spacing w:val="-15"/>
              </w:rPr>
              <w:t xml:space="preserve"> </w:t>
            </w:r>
            <w:r w:rsidRPr="00841CD1">
              <w:t>Board</w:t>
            </w:r>
            <w:r w:rsidRPr="00841CD1">
              <w:rPr>
                <w:spacing w:val="-15"/>
              </w:rPr>
              <w:t xml:space="preserve"> </w:t>
            </w:r>
            <w:r w:rsidRPr="00841CD1">
              <w:t>of</w:t>
            </w:r>
            <w:r w:rsidRPr="00841CD1">
              <w:rPr>
                <w:spacing w:val="-12"/>
              </w:rPr>
              <w:t xml:space="preserve"> </w:t>
            </w:r>
            <w:r w:rsidRPr="00841CD1">
              <w:t>Trustees</w:t>
            </w:r>
            <w:r w:rsidRPr="00841CD1">
              <w:rPr>
                <w:spacing w:val="-13"/>
              </w:rPr>
              <w:t xml:space="preserve"> </w:t>
            </w:r>
            <w:r w:rsidRPr="00841CD1">
              <w:t>the</w:t>
            </w:r>
            <w:r w:rsidRPr="00841CD1">
              <w:rPr>
                <w:spacing w:val="-14"/>
              </w:rPr>
              <w:t xml:space="preserve"> </w:t>
            </w:r>
            <w:r w:rsidRPr="00841CD1">
              <w:t>activities</w:t>
            </w:r>
            <w:r w:rsidRPr="00841CD1">
              <w:rPr>
                <w:spacing w:val="-14"/>
              </w:rPr>
              <w:t xml:space="preserve"> </w:t>
            </w:r>
            <w:r w:rsidRPr="00841CD1">
              <w:t>of</w:t>
            </w:r>
            <w:r w:rsidRPr="00841CD1">
              <w:rPr>
                <w:spacing w:val="-14"/>
              </w:rPr>
              <w:t xml:space="preserve"> </w:t>
            </w:r>
            <w:r w:rsidRPr="00841CD1">
              <w:t>the</w:t>
            </w:r>
            <w:r w:rsidRPr="00841CD1">
              <w:rPr>
                <w:spacing w:val="-14"/>
              </w:rPr>
              <w:t xml:space="preserve"> </w:t>
            </w:r>
            <w:r w:rsidRPr="00841CD1">
              <w:t>Charity,</w:t>
            </w:r>
            <w:r w:rsidRPr="00841CD1">
              <w:rPr>
                <w:spacing w:val="-14"/>
              </w:rPr>
              <w:t xml:space="preserve"> </w:t>
            </w:r>
            <w:r w:rsidRPr="00841CD1">
              <w:t>including advising on strategy</w:t>
            </w:r>
            <w:r w:rsidRPr="00841CD1">
              <w:rPr>
                <w:spacing w:val="-4"/>
              </w:rPr>
              <w:t xml:space="preserve"> </w:t>
            </w:r>
            <w:r w:rsidRPr="00841CD1">
              <w:t>and</w:t>
            </w:r>
            <w:r w:rsidRPr="00841CD1">
              <w:rPr>
                <w:spacing w:val="-5"/>
              </w:rPr>
              <w:t xml:space="preserve"> </w:t>
            </w:r>
            <w:r w:rsidRPr="00841CD1">
              <w:t>policy</w:t>
            </w:r>
            <w:r w:rsidRPr="00841CD1">
              <w:rPr>
                <w:spacing w:val="-2"/>
              </w:rPr>
              <w:t xml:space="preserve"> </w:t>
            </w:r>
            <w:r w:rsidRPr="00841CD1">
              <w:t>formulation,</w:t>
            </w:r>
            <w:r w:rsidRPr="00841CD1">
              <w:rPr>
                <w:spacing w:val="-3"/>
              </w:rPr>
              <w:t xml:space="preserve"> </w:t>
            </w:r>
            <w:r w:rsidRPr="00841CD1">
              <w:t>leading</w:t>
            </w:r>
            <w:r w:rsidRPr="00841CD1">
              <w:rPr>
                <w:spacing w:val="-3"/>
              </w:rPr>
              <w:t xml:space="preserve"> </w:t>
            </w:r>
            <w:r w:rsidRPr="00841CD1">
              <w:t>the</w:t>
            </w:r>
            <w:r w:rsidRPr="00841CD1">
              <w:rPr>
                <w:spacing w:val="-5"/>
              </w:rPr>
              <w:t xml:space="preserve"> </w:t>
            </w:r>
            <w:r w:rsidRPr="00841CD1">
              <w:t>implementation</w:t>
            </w:r>
            <w:r w:rsidRPr="00841CD1">
              <w:rPr>
                <w:spacing w:val="-4"/>
              </w:rPr>
              <w:t xml:space="preserve"> </w:t>
            </w:r>
            <w:r w:rsidRPr="00841CD1">
              <w:t>of</w:t>
            </w:r>
            <w:r w:rsidRPr="00841CD1">
              <w:rPr>
                <w:spacing w:val="-5"/>
              </w:rPr>
              <w:t xml:space="preserve"> </w:t>
            </w:r>
            <w:r w:rsidRPr="00841CD1">
              <w:t>Board</w:t>
            </w:r>
            <w:r w:rsidRPr="00841CD1">
              <w:rPr>
                <w:spacing w:val="-4"/>
              </w:rPr>
              <w:t xml:space="preserve"> </w:t>
            </w:r>
            <w:r w:rsidRPr="00841CD1">
              <w:rPr>
                <w:spacing w:val="-2"/>
              </w:rPr>
              <w:t xml:space="preserve">decisions. </w:t>
            </w:r>
            <w:r w:rsidRPr="00841CD1">
              <w:t>Annual Report, Business Plan, and other reports were appropriate.</w:t>
            </w:r>
          </w:p>
        </w:tc>
      </w:tr>
      <w:tr w:rsidR="00D831D1" w:rsidRPr="00841CD1" w14:paraId="30F64BC4" w14:textId="77777777" w:rsidTr="00D831D1">
        <w:trPr>
          <w:trHeight w:val="585"/>
        </w:trPr>
        <w:tc>
          <w:tcPr>
            <w:tcW w:w="9640" w:type="dxa"/>
          </w:tcPr>
          <w:p w14:paraId="076E63C6" w14:textId="77777777" w:rsidR="00D831D1" w:rsidRPr="00841CD1" w:rsidRDefault="00D831D1" w:rsidP="00D831D1">
            <w:pPr>
              <w:spacing w:before="13" w:line="270" w:lineRule="atLeast"/>
            </w:pPr>
            <w:r w:rsidRPr="00841CD1">
              <w:t>Identify and implement effective risk management strategies and frameworks to measure progress against objectives.</w:t>
            </w:r>
          </w:p>
        </w:tc>
      </w:tr>
      <w:tr w:rsidR="00D831D1" w:rsidRPr="002F79FD" w14:paraId="7992700D" w14:textId="77777777" w:rsidTr="00D831D1">
        <w:trPr>
          <w:trHeight w:val="585"/>
        </w:trPr>
        <w:tc>
          <w:tcPr>
            <w:tcW w:w="9640" w:type="dxa"/>
          </w:tcPr>
          <w:p w14:paraId="73C577D1" w14:textId="2EFE6B1F" w:rsidR="00D831D1" w:rsidRPr="007572D0" w:rsidRDefault="00D831D1" w:rsidP="00D831D1">
            <w:pPr>
              <w:spacing w:before="13" w:line="270" w:lineRule="atLeast"/>
            </w:pPr>
            <w:r w:rsidRPr="00841CD1">
              <w:t xml:space="preserve">As a growing organisation, with increasing new services offered, and growing staff numbers (currently 30 staff), </w:t>
            </w:r>
            <w:r w:rsidR="00660594" w:rsidRPr="00841CD1">
              <w:t xml:space="preserve">you will </w:t>
            </w:r>
            <w:r w:rsidRPr="00841CD1">
              <w:t>have a proven track record of implementing safe and effective systems and controls within an organisation or across organisations.</w:t>
            </w:r>
            <w:r w:rsidRPr="007572D0">
              <w:t xml:space="preserve"> </w:t>
            </w:r>
          </w:p>
        </w:tc>
      </w:tr>
    </w:tbl>
    <w:p w14:paraId="52A75BBB" w14:textId="77777777" w:rsidR="002F7F8C" w:rsidRDefault="002F7F8C">
      <w:pPr>
        <w:pStyle w:val="BodyText"/>
        <w:ind w:left="0" w:firstLine="0"/>
        <w:rPr>
          <w:b/>
        </w:rPr>
      </w:pPr>
    </w:p>
    <w:p w14:paraId="6211FAD8" w14:textId="77777777" w:rsidR="002F7F8C" w:rsidRDefault="002F7F8C">
      <w:pPr>
        <w:pStyle w:val="BodyText"/>
        <w:ind w:left="0" w:firstLine="0"/>
        <w:rPr>
          <w:b/>
        </w:rPr>
      </w:pPr>
    </w:p>
    <w:p w14:paraId="7C90C9DA" w14:textId="77777777" w:rsidR="002F7F8C" w:rsidRDefault="002F7F8C">
      <w:pPr>
        <w:pStyle w:val="BodyText"/>
        <w:ind w:left="0" w:firstLine="0"/>
        <w:rPr>
          <w:b/>
        </w:rPr>
      </w:pPr>
    </w:p>
    <w:p w14:paraId="689E6807" w14:textId="77777777" w:rsidR="002F7F8C" w:rsidRDefault="002F7F8C">
      <w:pPr>
        <w:pStyle w:val="BodyText"/>
        <w:ind w:left="0" w:firstLine="0"/>
        <w:rPr>
          <w:b/>
        </w:rPr>
      </w:pPr>
    </w:p>
    <w:p w14:paraId="3105F9A9" w14:textId="77777777" w:rsidR="002F7F8C" w:rsidRDefault="002F7F8C">
      <w:pPr>
        <w:pStyle w:val="BodyText"/>
        <w:ind w:left="0" w:firstLine="0"/>
        <w:rPr>
          <w:b/>
        </w:rPr>
      </w:pPr>
    </w:p>
    <w:p w14:paraId="4CA3F1F2" w14:textId="77777777" w:rsidR="002F7F8C" w:rsidRDefault="002F7F8C">
      <w:pPr>
        <w:pStyle w:val="BodyText"/>
        <w:ind w:left="0" w:firstLine="0"/>
        <w:rPr>
          <w:b/>
        </w:rPr>
      </w:pPr>
    </w:p>
    <w:p w14:paraId="76293C9F" w14:textId="77777777" w:rsidR="00AC0671" w:rsidRDefault="00AC0671">
      <w:pPr>
        <w:ind w:left="1157"/>
        <w:rPr>
          <w:b/>
          <w:spacing w:val="-2"/>
          <w:sz w:val="24"/>
        </w:rPr>
      </w:pPr>
    </w:p>
    <w:p w14:paraId="448E902C" w14:textId="77777777" w:rsidR="00A333F4" w:rsidRDefault="00A333F4">
      <w:pPr>
        <w:ind w:left="1157"/>
        <w:rPr>
          <w:b/>
          <w:spacing w:val="-2"/>
          <w:sz w:val="24"/>
        </w:rPr>
      </w:pPr>
    </w:p>
    <w:p w14:paraId="55A0EB96" w14:textId="77777777" w:rsidR="00A333F4" w:rsidRDefault="00A333F4">
      <w:pPr>
        <w:ind w:left="1157"/>
        <w:rPr>
          <w:b/>
          <w:spacing w:val="-2"/>
          <w:sz w:val="24"/>
        </w:rPr>
      </w:pPr>
    </w:p>
    <w:p w14:paraId="13F68D47" w14:textId="77777777" w:rsidR="00A333F4" w:rsidRDefault="00A333F4">
      <w:pPr>
        <w:ind w:left="1157"/>
        <w:rPr>
          <w:b/>
          <w:spacing w:val="-2"/>
          <w:sz w:val="24"/>
        </w:rPr>
      </w:pPr>
    </w:p>
    <w:p w14:paraId="4FD0313D" w14:textId="77777777" w:rsidR="00A333F4" w:rsidRDefault="00A333F4">
      <w:pPr>
        <w:ind w:left="1157"/>
        <w:rPr>
          <w:b/>
          <w:spacing w:val="-2"/>
          <w:sz w:val="24"/>
        </w:rPr>
      </w:pPr>
    </w:p>
    <w:p w14:paraId="69740534" w14:textId="77777777" w:rsidR="00AC0671" w:rsidRDefault="00AC0671">
      <w:pPr>
        <w:ind w:left="1157"/>
        <w:rPr>
          <w:b/>
          <w:spacing w:val="-2"/>
          <w:sz w:val="24"/>
        </w:rPr>
      </w:pPr>
    </w:p>
    <w:p w14:paraId="17F51F4A" w14:textId="77777777" w:rsidR="00C13487" w:rsidRDefault="00C13487">
      <w:pPr>
        <w:ind w:left="1157"/>
        <w:rPr>
          <w:b/>
          <w:spacing w:val="-2"/>
          <w:sz w:val="24"/>
        </w:rPr>
      </w:pPr>
    </w:p>
    <w:p w14:paraId="63722FD3" w14:textId="77777777" w:rsidR="00C13487" w:rsidRDefault="00C13487">
      <w:pPr>
        <w:ind w:left="1157"/>
        <w:rPr>
          <w:b/>
          <w:spacing w:val="-2"/>
          <w:sz w:val="24"/>
        </w:rPr>
      </w:pPr>
    </w:p>
    <w:p w14:paraId="08FDB518" w14:textId="77777777" w:rsidR="00C13487" w:rsidRDefault="00C13487">
      <w:pPr>
        <w:ind w:left="1157"/>
        <w:rPr>
          <w:b/>
          <w:spacing w:val="-2"/>
          <w:sz w:val="24"/>
        </w:rPr>
      </w:pPr>
    </w:p>
    <w:p w14:paraId="41D48317" w14:textId="77777777" w:rsidR="00C13487" w:rsidRDefault="00C13487">
      <w:pPr>
        <w:ind w:left="1157"/>
        <w:rPr>
          <w:b/>
          <w:spacing w:val="-2"/>
          <w:sz w:val="24"/>
        </w:rPr>
      </w:pPr>
    </w:p>
    <w:p w14:paraId="2BABF46B" w14:textId="77777777" w:rsidR="00C13487" w:rsidRDefault="00C13487">
      <w:pPr>
        <w:ind w:left="1157"/>
        <w:rPr>
          <w:b/>
          <w:spacing w:val="-2"/>
          <w:sz w:val="24"/>
        </w:rPr>
      </w:pPr>
    </w:p>
    <w:p w14:paraId="345E4F5A" w14:textId="77777777" w:rsidR="00AC0671" w:rsidRDefault="00AC0671">
      <w:pPr>
        <w:ind w:left="1157"/>
        <w:rPr>
          <w:b/>
          <w:spacing w:val="-2"/>
          <w:sz w:val="24"/>
        </w:rPr>
      </w:pPr>
    </w:p>
    <w:p w14:paraId="36B14499" w14:textId="77777777" w:rsidR="00B9482B" w:rsidRPr="00EF1608" w:rsidRDefault="00B9482B" w:rsidP="00134D1A">
      <w:pPr>
        <w:pStyle w:val="BodyText"/>
        <w:spacing w:before="63"/>
        <w:ind w:left="-426" w:firstLine="0"/>
        <w:rPr>
          <w:b/>
          <w:bCs/>
        </w:rPr>
      </w:pPr>
    </w:p>
    <w:p w14:paraId="20D099C4" w14:textId="6415E2F9" w:rsidR="00ED4D47" w:rsidRPr="000B6727" w:rsidRDefault="00ED4D47" w:rsidP="00134D1A">
      <w:pPr>
        <w:pStyle w:val="BodyText"/>
        <w:spacing w:before="63"/>
        <w:ind w:left="-426" w:firstLine="0"/>
        <w:rPr>
          <w:b/>
          <w:bCs/>
          <w:lang w:val="it-IT"/>
        </w:rPr>
      </w:pPr>
      <w:r w:rsidRPr="000B6727">
        <w:rPr>
          <w:b/>
          <w:bCs/>
          <w:lang w:val="it-IT"/>
        </w:rPr>
        <w:t>Person Specification (A=Application, I = Inte</w:t>
      </w:r>
      <w:r>
        <w:rPr>
          <w:b/>
          <w:bCs/>
          <w:lang w:val="it-IT"/>
        </w:rPr>
        <w:t>rview)</w:t>
      </w:r>
    </w:p>
    <w:p w14:paraId="7DA7ADBF" w14:textId="77777777" w:rsidR="00ED4D47" w:rsidRPr="000B6727" w:rsidRDefault="00ED4D47" w:rsidP="00ED4D47">
      <w:pPr>
        <w:pStyle w:val="BodyText"/>
        <w:spacing w:before="63"/>
        <w:ind w:left="24" w:firstLine="0"/>
        <w:rPr>
          <w:lang w:val="it-IT"/>
        </w:rPr>
      </w:pPr>
    </w:p>
    <w:tbl>
      <w:tblPr>
        <w:tblW w:w="100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6922"/>
        <w:gridCol w:w="1277"/>
        <w:gridCol w:w="1152"/>
      </w:tblGrid>
      <w:tr w:rsidR="00134D1A" w:rsidRPr="000130FD" w14:paraId="4E95C488" w14:textId="77777777" w:rsidTr="00134D1A">
        <w:trPr>
          <w:trHeight w:val="497"/>
        </w:trPr>
        <w:tc>
          <w:tcPr>
            <w:tcW w:w="719" w:type="dxa"/>
            <w:shd w:val="clear" w:color="auto" w:fill="962A6A"/>
          </w:tcPr>
          <w:p w14:paraId="7615CD56" w14:textId="77777777" w:rsidR="00134D1A" w:rsidRPr="000130FD" w:rsidRDefault="00134D1A" w:rsidP="00134D1A">
            <w:pPr>
              <w:spacing w:before="127"/>
              <w:ind w:left="-689"/>
              <w:rPr>
                <w:b/>
                <w:color w:val="FFFFFF" w:themeColor="background1"/>
              </w:rPr>
            </w:pPr>
          </w:p>
        </w:tc>
        <w:tc>
          <w:tcPr>
            <w:tcW w:w="6922" w:type="dxa"/>
            <w:shd w:val="clear" w:color="auto" w:fill="962A6A"/>
          </w:tcPr>
          <w:p w14:paraId="24C16569" w14:textId="34B09A22" w:rsidR="00134D1A" w:rsidRPr="000130FD" w:rsidRDefault="00134D1A" w:rsidP="00764547">
            <w:pPr>
              <w:spacing w:before="127"/>
              <w:ind w:left="107"/>
              <w:rPr>
                <w:b/>
                <w:color w:val="FFFFFF" w:themeColor="background1"/>
              </w:rPr>
            </w:pPr>
            <w:r w:rsidRPr="000130FD">
              <w:rPr>
                <w:b/>
                <w:color w:val="FFFFFF" w:themeColor="background1"/>
              </w:rPr>
              <w:t>KNOWLEDGE,</w:t>
            </w:r>
            <w:r w:rsidRPr="000130FD">
              <w:rPr>
                <w:b/>
                <w:color w:val="FFFFFF" w:themeColor="background1"/>
                <w:spacing w:val="-9"/>
              </w:rPr>
              <w:t xml:space="preserve"> </w:t>
            </w:r>
            <w:r w:rsidRPr="000130FD">
              <w:rPr>
                <w:b/>
                <w:color w:val="FFFFFF" w:themeColor="background1"/>
              </w:rPr>
              <w:t>QUALIFICATIONS</w:t>
            </w:r>
            <w:r w:rsidRPr="000130FD">
              <w:rPr>
                <w:b/>
                <w:color w:val="FFFFFF" w:themeColor="background1"/>
                <w:spacing w:val="-10"/>
              </w:rPr>
              <w:t xml:space="preserve"> </w:t>
            </w:r>
            <w:r w:rsidRPr="000130FD">
              <w:rPr>
                <w:b/>
                <w:color w:val="FFFFFF" w:themeColor="background1"/>
              </w:rPr>
              <w:t>&amp;</w:t>
            </w:r>
            <w:r w:rsidRPr="000130FD">
              <w:rPr>
                <w:b/>
                <w:color w:val="FFFFFF" w:themeColor="background1"/>
                <w:spacing w:val="-5"/>
              </w:rPr>
              <w:t xml:space="preserve"> </w:t>
            </w:r>
            <w:r w:rsidRPr="000130FD">
              <w:rPr>
                <w:b/>
                <w:color w:val="FFFFFF" w:themeColor="background1"/>
                <w:spacing w:val="-2"/>
              </w:rPr>
              <w:t>SKILLS</w:t>
            </w:r>
          </w:p>
        </w:tc>
        <w:tc>
          <w:tcPr>
            <w:tcW w:w="1277" w:type="dxa"/>
            <w:shd w:val="clear" w:color="auto" w:fill="962A6A"/>
          </w:tcPr>
          <w:p w14:paraId="2A5C2BB6" w14:textId="77777777" w:rsidR="00134D1A" w:rsidRPr="000130FD" w:rsidRDefault="00134D1A" w:rsidP="00764547">
            <w:pPr>
              <w:spacing w:line="252" w:lineRule="exact"/>
              <w:ind w:left="107" w:firstLine="12"/>
              <w:rPr>
                <w:b/>
                <w:color w:val="FFFFFF" w:themeColor="background1"/>
              </w:rPr>
            </w:pPr>
            <w:r w:rsidRPr="000130FD">
              <w:rPr>
                <w:b/>
                <w:color w:val="FFFFFF" w:themeColor="background1"/>
                <w:spacing w:val="-2"/>
              </w:rPr>
              <w:t>Essential Desirable</w:t>
            </w:r>
          </w:p>
        </w:tc>
        <w:tc>
          <w:tcPr>
            <w:tcW w:w="1152" w:type="dxa"/>
            <w:shd w:val="clear" w:color="auto" w:fill="962A6A"/>
          </w:tcPr>
          <w:p w14:paraId="2D05B24B" w14:textId="77777777" w:rsidR="00134D1A" w:rsidRPr="000130FD" w:rsidRDefault="00134D1A" w:rsidP="00764547">
            <w:pPr>
              <w:spacing w:line="252" w:lineRule="exact"/>
              <w:ind w:left="150" w:firstLine="261"/>
              <w:rPr>
                <w:b/>
                <w:color w:val="FFFFFF" w:themeColor="background1"/>
              </w:rPr>
            </w:pPr>
            <w:r w:rsidRPr="000130FD">
              <w:rPr>
                <w:b/>
                <w:color w:val="FFFFFF" w:themeColor="background1"/>
                <w:spacing w:val="-4"/>
              </w:rPr>
              <w:t xml:space="preserve">How </w:t>
            </w:r>
            <w:r w:rsidRPr="000130FD">
              <w:rPr>
                <w:b/>
                <w:color w:val="FFFFFF" w:themeColor="background1"/>
                <w:spacing w:val="-2"/>
              </w:rPr>
              <w:t>assessed</w:t>
            </w:r>
          </w:p>
        </w:tc>
      </w:tr>
      <w:tr w:rsidR="00134D1A" w:rsidRPr="000130FD" w14:paraId="77ED7EA1" w14:textId="77777777" w:rsidTr="00134D1A">
        <w:trPr>
          <w:trHeight w:val="399"/>
        </w:trPr>
        <w:tc>
          <w:tcPr>
            <w:tcW w:w="719" w:type="dxa"/>
          </w:tcPr>
          <w:p w14:paraId="1649240D" w14:textId="1BA74007" w:rsidR="00134D1A" w:rsidRDefault="00134D1A" w:rsidP="00134D1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922" w:type="dxa"/>
          </w:tcPr>
          <w:p w14:paraId="62A174B7" w14:textId="730DFE32" w:rsidR="00134D1A" w:rsidRPr="00E110B1" w:rsidRDefault="00BB377C" w:rsidP="005417CA">
            <w:pPr>
              <w:pStyle w:val="NoSpacing"/>
              <w:rPr>
                <w:color w:val="EE0000"/>
              </w:rPr>
            </w:pPr>
            <w:r w:rsidRPr="00204E6F">
              <w:rPr>
                <w:color w:val="000000" w:themeColor="text1"/>
              </w:rPr>
              <w:t xml:space="preserve">Educated to </w:t>
            </w:r>
            <w:r w:rsidR="00340A8F" w:rsidRPr="00204E6F">
              <w:rPr>
                <w:color w:val="000000" w:themeColor="text1"/>
              </w:rPr>
              <w:t xml:space="preserve">Graduate </w:t>
            </w:r>
            <w:r w:rsidR="00134D1A" w:rsidRPr="00204E6F">
              <w:rPr>
                <w:color w:val="000000" w:themeColor="text1"/>
              </w:rPr>
              <w:t>level</w:t>
            </w:r>
          </w:p>
        </w:tc>
        <w:tc>
          <w:tcPr>
            <w:tcW w:w="1277" w:type="dxa"/>
          </w:tcPr>
          <w:p w14:paraId="67076C1E" w14:textId="427D7587" w:rsidR="00134D1A" w:rsidRPr="000130FD" w:rsidRDefault="00204E6F" w:rsidP="00764547">
            <w:pPr>
              <w:spacing w:before="76"/>
              <w:ind w:left="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1152" w:type="dxa"/>
          </w:tcPr>
          <w:p w14:paraId="22CB9A5C" w14:textId="77777777" w:rsidR="00134D1A" w:rsidRPr="000130FD" w:rsidRDefault="00134D1A" w:rsidP="00764547">
            <w:pPr>
              <w:spacing w:before="76"/>
              <w:ind w:left="13" w:right="1"/>
              <w:jc w:val="center"/>
            </w:pPr>
            <w:r w:rsidRPr="000130FD">
              <w:rPr>
                <w:spacing w:val="-10"/>
              </w:rPr>
              <w:t>A</w:t>
            </w:r>
          </w:p>
        </w:tc>
      </w:tr>
      <w:tr w:rsidR="00134D1A" w:rsidRPr="000130FD" w14:paraId="607DEDE7" w14:textId="77777777" w:rsidTr="00134D1A">
        <w:trPr>
          <w:trHeight w:val="404"/>
        </w:trPr>
        <w:tc>
          <w:tcPr>
            <w:tcW w:w="719" w:type="dxa"/>
          </w:tcPr>
          <w:p w14:paraId="62C8970E" w14:textId="7A5019DE" w:rsidR="00134D1A" w:rsidRDefault="00134D1A" w:rsidP="00134D1A">
            <w:pPr>
              <w:jc w:val="center"/>
            </w:pPr>
            <w:r>
              <w:t>2</w:t>
            </w:r>
          </w:p>
        </w:tc>
        <w:tc>
          <w:tcPr>
            <w:tcW w:w="6922" w:type="dxa"/>
          </w:tcPr>
          <w:p w14:paraId="6D1FE411" w14:textId="775EC14C" w:rsidR="00134D1A" w:rsidRPr="00E110B1" w:rsidRDefault="00134D1A" w:rsidP="005417CA">
            <w:pPr>
              <w:rPr>
                <w:color w:val="EE0000"/>
                <w:spacing w:val="-6"/>
              </w:rPr>
            </w:pPr>
            <w:r w:rsidRPr="00204E6F">
              <w:rPr>
                <w:color w:val="000000" w:themeColor="text1"/>
              </w:rPr>
              <w:t>A</w:t>
            </w:r>
            <w:r w:rsidRPr="00204E6F">
              <w:rPr>
                <w:color w:val="000000" w:themeColor="text1"/>
                <w:spacing w:val="-5"/>
              </w:rPr>
              <w:t xml:space="preserve"> </w:t>
            </w:r>
            <w:r w:rsidRPr="00204E6F">
              <w:rPr>
                <w:color w:val="000000" w:themeColor="text1"/>
              </w:rPr>
              <w:t>recognised</w:t>
            </w:r>
            <w:r w:rsidRPr="00204E6F">
              <w:rPr>
                <w:color w:val="000000" w:themeColor="text1"/>
                <w:spacing w:val="-6"/>
              </w:rPr>
              <w:t xml:space="preserve"> </w:t>
            </w:r>
            <w:r w:rsidR="00EE7DCF" w:rsidRPr="00204E6F">
              <w:rPr>
                <w:color w:val="000000" w:themeColor="text1"/>
                <w:spacing w:val="-6"/>
              </w:rPr>
              <w:t xml:space="preserve">social work/health </w:t>
            </w:r>
            <w:r w:rsidRPr="00204E6F">
              <w:rPr>
                <w:color w:val="000000" w:themeColor="text1"/>
                <w:spacing w:val="-6"/>
              </w:rPr>
              <w:t xml:space="preserve">professional qualification </w:t>
            </w:r>
            <w:r w:rsidRPr="00204E6F">
              <w:rPr>
                <w:color w:val="000000" w:themeColor="text1"/>
              </w:rPr>
              <w:t>or</w:t>
            </w:r>
            <w:r w:rsidR="00E245A6" w:rsidRPr="00204E6F">
              <w:rPr>
                <w:color w:val="000000" w:themeColor="text1"/>
              </w:rPr>
              <w:t xml:space="preserve"> </w:t>
            </w:r>
            <w:r w:rsidRPr="00204E6F">
              <w:rPr>
                <w:color w:val="000000" w:themeColor="text1"/>
              </w:rPr>
              <w:t>management</w:t>
            </w:r>
            <w:r w:rsidRPr="00204E6F">
              <w:rPr>
                <w:color w:val="000000" w:themeColor="text1"/>
                <w:spacing w:val="-1"/>
              </w:rPr>
              <w:t xml:space="preserve"> </w:t>
            </w:r>
            <w:r w:rsidRPr="00204E6F">
              <w:rPr>
                <w:color w:val="000000" w:themeColor="text1"/>
                <w:spacing w:val="-2"/>
              </w:rPr>
              <w:t>qualification</w:t>
            </w:r>
          </w:p>
        </w:tc>
        <w:tc>
          <w:tcPr>
            <w:tcW w:w="1277" w:type="dxa"/>
          </w:tcPr>
          <w:p w14:paraId="7B7D4A7F" w14:textId="77777777" w:rsidR="00134D1A" w:rsidRPr="000130FD" w:rsidRDefault="00134D1A" w:rsidP="00764547">
            <w:pPr>
              <w:spacing w:before="79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109FE0C0" w14:textId="39550788" w:rsidR="00134D1A" w:rsidRPr="000130FD" w:rsidRDefault="00134D1A" w:rsidP="00764547">
            <w:pPr>
              <w:spacing w:before="79"/>
              <w:ind w:left="13"/>
              <w:jc w:val="center"/>
            </w:pPr>
            <w:r>
              <w:rPr>
                <w:spacing w:val="-10"/>
              </w:rPr>
              <w:t xml:space="preserve">A /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63212EE4" w14:textId="77777777" w:rsidTr="00134D1A">
        <w:trPr>
          <w:trHeight w:val="404"/>
        </w:trPr>
        <w:tc>
          <w:tcPr>
            <w:tcW w:w="719" w:type="dxa"/>
          </w:tcPr>
          <w:p w14:paraId="2DEFA136" w14:textId="50ABBC48" w:rsidR="00134D1A" w:rsidRPr="000130FD" w:rsidRDefault="005417CA" w:rsidP="00134D1A">
            <w:pPr>
              <w:pStyle w:val="TableParagraph"/>
              <w:tabs>
                <w:tab w:val="left" w:pos="821"/>
              </w:tabs>
              <w:ind w:right="93"/>
              <w:jc w:val="center"/>
            </w:pPr>
            <w:r>
              <w:t xml:space="preserve"> </w:t>
            </w:r>
            <w:r w:rsidR="00134D1A">
              <w:t>3</w:t>
            </w:r>
          </w:p>
        </w:tc>
        <w:tc>
          <w:tcPr>
            <w:tcW w:w="6922" w:type="dxa"/>
          </w:tcPr>
          <w:p w14:paraId="5A1CB40C" w14:textId="3E6571E6" w:rsidR="00134D1A" w:rsidRPr="000130FD" w:rsidRDefault="00134D1A" w:rsidP="005417CA">
            <w:pPr>
              <w:pStyle w:val="TableParagraph"/>
              <w:tabs>
                <w:tab w:val="left" w:pos="821"/>
              </w:tabs>
              <w:ind w:right="93"/>
            </w:pPr>
            <w:r w:rsidRPr="00EA1727">
              <w:t>Professional experience of working in safeguarding (</w:t>
            </w:r>
            <w:r w:rsidR="00770DE6" w:rsidRPr="00EA1727">
              <w:t>adults,</w:t>
            </w:r>
            <w:r w:rsidR="00770DE6">
              <w:t xml:space="preserve"> </w:t>
            </w:r>
            <w:r w:rsidR="003922F5">
              <w:t>c</w:t>
            </w:r>
            <w:r w:rsidRPr="00EA1727">
              <w:t>hildren, domestic abuse) at a senior level, including</w:t>
            </w:r>
            <w:r w:rsidR="00851263">
              <w:t xml:space="preserve"> </w:t>
            </w:r>
            <w:r w:rsidRPr="00EA1727">
              <w:t>multiagency working.</w:t>
            </w:r>
          </w:p>
        </w:tc>
        <w:tc>
          <w:tcPr>
            <w:tcW w:w="1277" w:type="dxa"/>
          </w:tcPr>
          <w:p w14:paraId="1A34173D" w14:textId="77777777" w:rsidR="00134D1A" w:rsidRPr="000130FD" w:rsidRDefault="00134D1A" w:rsidP="00764547">
            <w:pPr>
              <w:spacing w:before="81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5B6C41B2" w14:textId="77777777" w:rsidR="00134D1A" w:rsidRPr="000130FD" w:rsidRDefault="00134D1A" w:rsidP="00764547">
            <w:pPr>
              <w:spacing w:before="81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2D24B207" w14:textId="77777777" w:rsidTr="00134D1A">
        <w:trPr>
          <w:trHeight w:val="405"/>
        </w:trPr>
        <w:tc>
          <w:tcPr>
            <w:tcW w:w="719" w:type="dxa"/>
          </w:tcPr>
          <w:p w14:paraId="658250BA" w14:textId="6700C017" w:rsidR="00134D1A" w:rsidRPr="000130FD" w:rsidRDefault="005417CA" w:rsidP="00134D1A">
            <w:pPr>
              <w:spacing w:before="79"/>
              <w:jc w:val="center"/>
            </w:pPr>
            <w:r>
              <w:t>4</w:t>
            </w:r>
          </w:p>
        </w:tc>
        <w:tc>
          <w:tcPr>
            <w:tcW w:w="6922" w:type="dxa"/>
          </w:tcPr>
          <w:p w14:paraId="58824948" w14:textId="1B79836E" w:rsidR="00134D1A" w:rsidRPr="000130FD" w:rsidRDefault="00134D1A" w:rsidP="00851263">
            <w:pPr>
              <w:spacing w:before="79"/>
              <w:ind w:left="134"/>
            </w:pPr>
            <w:r w:rsidRPr="000130FD">
              <w:t>Direct</w:t>
            </w:r>
            <w:r w:rsidRPr="000130FD">
              <w:rPr>
                <w:spacing w:val="-3"/>
              </w:rPr>
              <w:t xml:space="preserve"> </w:t>
            </w:r>
            <w:r w:rsidRPr="000130FD">
              <w:t>experience</w:t>
            </w:r>
            <w:r w:rsidRPr="000130FD">
              <w:rPr>
                <w:spacing w:val="-4"/>
              </w:rPr>
              <w:t xml:space="preserve"> </w:t>
            </w:r>
            <w:r w:rsidRPr="000130FD">
              <w:t>of</w:t>
            </w:r>
            <w:r w:rsidRPr="000130FD">
              <w:rPr>
                <w:spacing w:val="-2"/>
              </w:rPr>
              <w:t xml:space="preserve"> </w:t>
            </w:r>
            <w:r w:rsidRPr="000130FD">
              <w:t>Domestic</w:t>
            </w:r>
            <w:r w:rsidRPr="000130FD">
              <w:rPr>
                <w:spacing w:val="-5"/>
              </w:rPr>
              <w:t xml:space="preserve"> </w:t>
            </w:r>
            <w:r w:rsidRPr="000130FD">
              <w:t>Abuse</w:t>
            </w:r>
            <w:r w:rsidRPr="000130FD">
              <w:rPr>
                <w:spacing w:val="-4"/>
              </w:rPr>
              <w:t xml:space="preserve"> </w:t>
            </w:r>
            <w:r w:rsidRPr="000130FD">
              <w:t>related</w:t>
            </w:r>
            <w:r w:rsidRPr="000130FD">
              <w:rPr>
                <w:spacing w:val="-4"/>
              </w:rPr>
              <w:t xml:space="preserve"> work</w:t>
            </w:r>
          </w:p>
        </w:tc>
        <w:tc>
          <w:tcPr>
            <w:tcW w:w="1277" w:type="dxa"/>
          </w:tcPr>
          <w:p w14:paraId="19424732" w14:textId="77777777" w:rsidR="00134D1A" w:rsidRPr="000130FD" w:rsidRDefault="00134D1A" w:rsidP="00764547">
            <w:pPr>
              <w:spacing w:before="79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1EB1FC31" w14:textId="77777777" w:rsidR="00134D1A" w:rsidRPr="000130FD" w:rsidRDefault="00134D1A" w:rsidP="00764547">
            <w:pPr>
              <w:spacing w:before="79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26C37723" w14:textId="77777777" w:rsidTr="00134D1A">
        <w:trPr>
          <w:trHeight w:val="497"/>
        </w:trPr>
        <w:tc>
          <w:tcPr>
            <w:tcW w:w="719" w:type="dxa"/>
          </w:tcPr>
          <w:p w14:paraId="5774CBD0" w14:textId="0C2DE2D8" w:rsidR="00134D1A" w:rsidRPr="000130FD" w:rsidRDefault="005417CA" w:rsidP="00134D1A">
            <w:pPr>
              <w:spacing w:line="252" w:lineRule="exact"/>
              <w:ind w:right="34"/>
              <w:jc w:val="center"/>
            </w:pPr>
            <w:r>
              <w:t>5</w:t>
            </w:r>
          </w:p>
        </w:tc>
        <w:tc>
          <w:tcPr>
            <w:tcW w:w="6922" w:type="dxa"/>
          </w:tcPr>
          <w:p w14:paraId="73CE824B" w14:textId="0F9EDFC4" w:rsidR="00134D1A" w:rsidRPr="000130FD" w:rsidRDefault="00134D1A" w:rsidP="00851263">
            <w:pPr>
              <w:spacing w:line="252" w:lineRule="exact"/>
              <w:ind w:left="134" w:right="34"/>
            </w:pPr>
            <w:r w:rsidRPr="000130FD">
              <w:t>Knowledge</w:t>
            </w:r>
            <w:r w:rsidRPr="000130FD">
              <w:rPr>
                <w:spacing w:val="40"/>
              </w:rPr>
              <w:t xml:space="preserve"> </w:t>
            </w:r>
            <w:r w:rsidRPr="000130FD">
              <w:t>of</w:t>
            </w:r>
            <w:r w:rsidRPr="000130FD">
              <w:rPr>
                <w:spacing w:val="40"/>
              </w:rPr>
              <w:t xml:space="preserve"> </w:t>
            </w:r>
            <w:r w:rsidRPr="000130FD">
              <w:t>the</w:t>
            </w:r>
            <w:r w:rsidRPr="000130FD">
              <w:rPr>
                <w:spacing w:val="40"/>
              </w:rPr>
              <w:t xml:space="preserve"> </w:t>
            </w:r>
            <w:r w:rsidRPr="000130FD">
              <w:t>operational</w:t>
            </w:r>
            <w:r w:rsidRPr="000130FD">
              <w:rPr>
                <w:spacing w:val="40"/>
              </w:rPr>
              <w:t xml:space="preserve"> </w:t>
            </w:r>
            <w:r w:rsidRPr="000130FD">
              <w:t>structures</w:t>
            </w:r>
            <w:r w:rsidRPr="000130FD">
              <w:rPr>
                <w:spacing w:val="40"/>
              </w:rPr>
              <w:t xml:space="preserve"> </w:t>
            </w:r>
            <w:r w:rsidRPr="000130FD">
              <w:t>needed</w:t>
            </w:r>
            <w:r w:rsidRPr="000130FD">
              <w:rPr>
                <w:spacing w:val="40"/>
              </w:rPr>
              <w:t xml:space="preserve"> </w:t>
            </w:r>
            <w:r w:rsidRPr="000130FD">
              <w:t>for</w:t>
            </w:r>
            <w:r w:rsidRPr="000130FD">
              <w:rPr>
                <w:spacing w:val="40"/>
              </w:rPr>
              <w:t xml:space="preserve"> </w:t>
            </w:r>
            <w:r w:rsidRPr="000130FD">
              <w:t>the</w:t>
            </w:r>
            <w:r w:rsidRPr="000130FD">
              <w:rPr>
                <w:spacing w:val="40"/>
              </w:rPr>
              <w:t xml:space="preserve"> </w:t>
            </w:r>
            <w:r w:rsidRPr="000130FD">
              <w:t>delivery</w:t>
            </w:r>
            <w:r w:rsidRPr="000130FD">
              <w:rPr>
                <w:spacing w:val="40"/>
              </w:rPr>
              <w:t xml:space="preserve"> </w:t>
            </w:r>
            <w:r w:rsidRPr="000130FD">
              <w:t>of</w:t>
            </w:r>
            <w:r w:rsidRPr="000130FD">
              <w:rPr>
                <w:spacing w:val="80"/>
              </w:rPr>
              <w:t xml:space="preserve"> </w:t>
            </w:r>
            <w:r w:rsidRPr="000130FD">
              <w:t>services and organisational sustainability.</w:t>
            </w:r>
          </w:p>
        </w:tc>
        <w:tc>
          <w:tcPr>
            <w:tcW w:w="1277" w:type="dxa"/>
          </w:tcPr>
          <w:p w14:paraId="54696996" w14:textId="77777777" w:rsidR="00134D1A" w:rsidRPr="000130FD" w:rsidRDefault="00134D1A" w:rsidP="00764547">
            <w:pPr>
              <w:spacing w:before="124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6B048086" w14:textId="77777777" w:rsidR="00134D1A" w:rsidRPr="000130FD" w:rsidRDefault="00134D1A" w:rsidP="00764547">
            <w:pPr>
              <w:spacing w:before="124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73526C1E" w14:textId="77777777" w:rsidTr="00134D1A">
        <w:trPr>
          <w:trHeight w:val="404"/>
        </w:trPr>
        <w:tc>
          <w:tcPr>
            <w:tcW w:w="719" w:type="dxa"/>
          </w:tcPr>
          <w:p w14:paraId="4AE13969" w14:textId="3897D8DB" w:rsidR="00134D1A" w:rsidRPr="000130FD" w:rsidRDefault="005417CA" w:rsidP="00134D1A">
            <w:pPr>
              <w:spacing w:before="79"/>
              <w:jc w:val="center"/>
            </w:pPr>
            <w:r>
              <w:t>6</w:t>
            </w:r>
          </w:p>
        </w:tc>
        <w:tc>
          <w:tcPr>
            <w:tcW w:w="6922" w:type="dxa"/>
          </w:tcPr>
          <w:p w14:paraId="33BE4744" w14:textId="69DBDC37" w:rsidR="00134D1A" w:rsidRPr="000130FD" w:rsidRDefault="00134D1A" w:rsidP="00851263">
            <w:pPr>
              <w:spacing w:before="79"/>
              <w:ind w:left="134"/>
            </w:pPr>
            <w:r w:rsidRPr="000130FD">
              <w:t>Demonstratable</w:t>
            </w:r>
            <w:r w:rsidRPr="000130FD">
              <w:rPr>
                <w:spacing w:val="-5"/>
              </w:rPr>
              <w:t xml:space="preserve"> </w:t>
            </w:r>
            <w:r w:rsidRPr="000130FD">
              <w:t>IT</w:t>
            </w:r>
            <w:r w:rsidRPr="000130FD">
              <w:rPr>
                <w:spacing w:val="-6"/>
              </w:rPr>
              <w:t xml:space="preserve"> </w:t>
            </w:r>
            <w:r w:rsidRPr="000130FD">
              <w:t>skills,</w:t>
            </w:r>
            <w:r w:rsidRPr="000130FD">
              <w:rPr>
                <w:spacing w:val="-1"/>
              </w:rPr>
              <w:t xml:space="preserve"> </w:t>
            </w:r>
            <w:r w:rsidRPr="000130FD">
              <w:t>such</w:t>
            </w:r>
            <w:r w:rsidRPr="000130FD">
              <w:rPr>
                <w:spacing w:val="-4"/>
              </w:rPr>
              <w:t xml:space="preserve"> </w:t>
            </w:r>
            <w:r w:rsidRPr="000130FD">
              <w:t>as</w:t>
            </w:r>
            <w:r w:rsidRPr="000130FD">
              <w:rPr>
                <w:spacing w:val="-6"/>
              </w:rPr>
              <w:t xml:space="preserve"> </w:t>
            </w:r>
            <w:r w:rsidRPr="000130FD">
              <w:t>Word,</w:t>
            </w:r>
            <w:r w:rsidRPr="000130FD">
              <w:rPr>
                <w:spacing w:val="-1"/>
              </w:rPr>
              <w:t xml:space="preserve"> </w:t>
            </w:r>
            <w:r w:rsidRPr="000130FD">
              <w:t>Excel,</w:t>
            </w:r>
            <w:r w:rsidRPr="000130FD">
              <w:rPr>
                <w:spacing w:val="-2"/>
              </w:rPr>
              <w:t xml:space="preserve"> PowerPoint.</w:t>
            </w:r>
          </w:p>
        </w:tc>
        <w:tc>
          <w:tcPr>
            <w:tcW w:w="1277" w:type="dxa"/>
          </w:tcPr>
          <w:p w14:paraId="25C0D578" w14:textId="77777777" w:rsidR="00134D1A" w:rsidRPr="000130FD" w:rsidRDefault="00134D1A" w:rsidP="00764547">
            <w:pPr>
              <w:spacing w:before="79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71CA274B" w14:textId="77777777" w:rsidR="00134D1A" w:rsidRPr="000130FD" w:rsidRDefault="00134D1A" w:rsidP="00764547">
            <w:pPr>
              <w:spacing w:before="79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31917C8F" w14:textId="77777777" w:rsidTr="00134D1A">
        <w:trPr>
          <w:trHeight w:val="541"/>
        </w:trPr>
        <w:tc>
          <w:tcPr>
            <w:tcW w:w="719" w:type="dxa"/>
          </w:tcPr>
          <w:p w14:paraId="306365EF" w14:textId="134ECA18" w:rsidR="00134D1A" w:rsidRDefault="005417CA" w:rsidP="00134D1A">
            <w:pPr>
              <w:pStyle w:val="TableParagraph"/>
              <w:tabs>
                <w:tab w:val="left" w:pos="468"/>
              </w:tabs>
              <w:ind w:right="9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7</w:t>
            </w:r>
          </w:p>
        </w:tc>
        <w:tc>
          <w:tcPr>
            <w:tcW w:w="6922" w:type="dxa"/>
          </w:tcPr>
          <w:p w14:paraId="1AA3DC12" w14:textId="17176C46" w:rsidR="00420E13" w:rsidRDefault="00134D1A" w:rsidP="00851263">
            <w:pPr>
              <w:pStyle w:val="TableParagraph"/>
              <w:tabs>
                <w:tab w:val="left" w:pos="468"/>
              </w:tabs>
              <w:ind w:left="134" w:right="9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Demonstrate experience of t</w:t>
            </w:r>
            <w:r w:rsidRPr="00BD2E55">
              <w:rPr>
                <w:shd w:val="clear" w:color="auto" w:fill="FFFFFF"/>
              </w:rPr>
              <w:t xml:space="preserve">rauma-informed </w:t>
            </w:r>
            <w:r>
              <w:rPr>
                <w:shd w:val="clear" w:color="auto" w:fill="FFFFFF"/>
              </w:rPr>
              <w:t>practice and the</w:t>
            </w:r>
          </w:p>
          <w:p w14:paraId="3C0AAF1D" w14:textId="7647FBCD" w:rsidR="00134D1A" w:rsidRPr="000130FD" w:rsidRDefault="00134D1A" w:rsidP="00851263">
            <w:pPr>
              <w:pStyle w:val="TableParagraph"/>
              <w:tabs>
                <w:tab w:val="left" w:pos="468"/>
              </w:tabs>
              <w:ind w:left="134" w:right="93"/>
            </w:pPr>
            <w:r>
              <w:rPr>
                <w:shd w:val="clear" w:color="auto" w:fill="FFFFFF"/>
              </w:rPr>
              <w:t>challenges this brings to people living with trauma, enabling</w:t>
            </w:r>
            <w:r w:rsidR="00420E1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an environment </w:t>
            </w:r>
            <w:r w:rsidRPr="00BD2E55">
              <w:rPr>
                <w:shd w:val="clear" w:color="auto" w:fill="FFFFFF"/>
              </w:rPr>
              <w:t>where people feel psychologically and</w:t>
            </w:r>
            <w:r w:rsidR="00420E13">
              <w:rPr>
                <w:shd w:val="clear" w:color="auto" w:fill="FFFFFF"/>
              </w:rPr>
              <w:t xml:space="preserve"> </w:t>
            </w:r>
            <w:r w:rsidRPr="00BD2E55">
              <w:rPr>
                <w:shd w:val="clear" w:color="auto" w:fill="FFFFFF"/>
              </w:rPr>
              <w:t>physically safe, trusted, and empowered.</w:t>
            </w:r>
            <w:r w:rsidRPr="00BD2E55">
              <w:rPr>
                <w:rStyle w:val="uv3um"/>
                <w:shd w:val="clear" w:color="auto" w:fill="FFFFFF"/>
              </w:rPr>
              <w:t> </w:t>
            </w:r>
          </w:p>
        </w:tc>
        <w:tc>
          <w:tcPr>
            <w:tcW w:w="1277" w:type="dxa"/>
          </w:tcPr>
          <w:p w14:paraId="00ECBAE3" w14:textId="77777777" w:rsidR="00134D1A" w:rsidRPr="000130FD" w:rsidRDefault="00134D1A" w:rsidP="00764547">
            <w:pPr>
              <w:spacing w:before="148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14CA57A8" w14:textId="77777777" w:rsidR="00134D1A" w:rsidRPr="000130FD" w:rsidRDefault="00134D1A" w:rsidP="00764547">
            <w:pPr>
              <w:spacing w:before="148"/>
              <w:ind w:left="13" w:right="1"/>
              <w:jc w:val="center"/>
            </w:pPr>
            <w:r w:rsidRPr="000130FD">
              <w:rPr>
                <w:spacing w:val="-10"/>
              </w:rPr>
              <w:t>A</w:t>
            </w:r>
          </w:p>
        </w:tc>
      </w:tr>
      <w:tr w:rsidR="00134D1A" w:rsidRPr="000130FD" w14:paraId="62CE868F" w14:textId="77777777" w:rsidTr="00134D1A">
        <w:trPr>
          <w:trHeight w:val="536"/>
        </w:trPr>
        <w:tc>
          <w:tcPr>
            <w:tcW w:w="719" w:type="dxa"/>
            <w:shd w:val="clear" w:color="auto" w:fill="962A6A"/>
          </w:tcPr>
          <w:p w14:paraId="58AEB9DD" w14:textId="77777777" w:rsidR="00134D1A" w:rsidRPr="000130FD" w:rsidRDefault="00134D1A" w:rsidP="00134D1A">
            <w:pPr>
              <w:spacing w:before="146"/>
              <w:ind w:left="107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351" w:type="dxa"/>
            <w:gridSpan w:val="3"/>
            <w:shd w:val="clear" w:color="auto" w:fill="962A6A"/>
          </w:tcPr>
          <w:p w14:paraId="35644597" w14:textId="22094527" w:rsidR="00134D1A" w:rsidRPr="000130FD" w:rsidRDefault="00134D1A" w:rsidP="00764547">
            <w:pPr>
              <w:spacing w:before="146"/>
              <w:ind w:left="107"/>
              <w:rPr>
                <w:b/>
              </w:rPr>
            </w:pPr>
            <w:r w:rsidRPr="000130FD">
              <w:rPr>
                <w:b/>
                <w:color w:val="FFFFFF" w:themeColor="background1"/>
              </w:rPr>
              <w:t>LEADERSHIP</w:t>
            </w:r>
            <w:r w:rsidRPr="000130FD">
              <w:rPr>
                <w:b/>
                <w:color w:val="FFFFFF" w:themeColor="background1"/>
                <w:spacing w:val="-4"/>
              </w:rPr>
              <w:t xml:space="preserve"> </w:t>
            </w:r>
            <w:r w:rsidRPr="000130FD">
              <w:rPr>
                <w:b/>
                <w:color w:val="FFFFFF" w:themeColor="background1"/>
              </w:rPr>
              <w:t>&amp;</w:t>
            </w:r>
            <w:r w:rsidRPr="000130FD">
              <w:rPr>
                <w:b/>
                <w:color w:val="FFFFFF" w:themeColor="background1"/>
                <w:spacing w:val="-7"/>
              </w:rPr>
              <w:t xml:space="preserve"> </w:t>
            </w:r>
            <w:r w:rsidRPr="000130FD">
              <w:rPr>
                <w:b/>
                <w:color w:val="FFFFFF" w:themeColor="background1"/>
                <w:spacing w:val="-2"/>
              </w:rPr>
              <w:t>MANAGEMENT</w:t>
            </w:r>
          </w:p>
        </w:tc>
      </w:tr>
      <w:tr w:rsidR="00134D1A" w:rsidRPr="000130FD" w14:paraId="60058057" w14:textId="77777777" w:rsidTr="00134D1A">
        <w:trPr>
          <w:trHeight w:val="536"/>
        </w:trPr>
        <w:tc>
          <w:tcPr>
            <w:tcW w:w="719" w:type="dxa"/>
          </w:tcPr>
          <w:p w14:paraId="4010AE77" w14:textId="593EFF93" w:rsidR="00134D1A" w:rsidRPr="000130FD" w:rsidRDefault="005417CA" w:rsidP="00134D1A">
            <w:pPr>
              <w:pStyle w:val="TableParagraph"/>
              <w:tabs>
                <w:tab w:val="left" w:pos="468"/>
              </w:tabs>
              <w:ind w:right="93"/>
              <w:jc w:val="center"/>
            </w:pPr>
            <w:r>
              <w:t>8</w:t>
            </w:r>
          </w:p>
        </w:tc>
        <w:tc>
          <w:tcPr>
            <w:tcW w:w="6922" w:type="dxa"/>
          </w:tcPr>
          <w:p w14:paraId="15BCB965" w14:textId="77777777" w:rsidR="00030384" w:rsidRDefault="00134D1A" w:rsidP="00030384">
            <w:pPr>
              <w:pStyle w:val="TableParagraph"/>
              <w:tabs>
                <w:tab w:val="left" w:pos="468"/>
              </w:tabs>
              <w:ind w:right="93"/>
              <w:rPr>
                <w:spacing w:val="-5"/>
              </w:rPr>
            </w:pPr>
            <w:r w:rsidRPr="00CC5813">
              <w:t>An emotionally intelligent leader, with proven</w:t>
            </w:r>
            <w:r w:rsidRPr="00CC5813">
              <w:rPr>
                <w:spacing w:val="-4"/>
              </w:rPr>
              <w:t xml:space="preserve"> </w:t>
            </w:r>
            <w:r w:rsidRPr="00CC5813">
              <w:t>leadership</w:t>
            </w:r>
            <w:r w:rsidRPr="00CC5813">
              <w:rPr>
                <w:spacing w:val="-6"/>
              </w:rPr>
              <w:t xml:space="preserve"> </w:t>
            </w:r>
            <w:r w:rsidRPr="00CC5813">
              <w:t>skills,</w:t>
            </w:r>
          </w:p>
          <w:p w14:paraId="280D163C" w14:textId="7950398C" w:rsidR="00134D1A" w:rsidRPr="00030384" w:rsidRDefault="00134D1A" w:rsidP="00030384">
            <w:pPr>
              <w:pStyle w:val="TableParagraph"/>
              <w:tabs>
                <w:tab w:val="left" w:pos="468"/>
              </w:tabs>
              <w:ind w:right="93"/>
              <w:rPr>
                <w:spacing w:val="-5"/>
              </w:rPr>
            </w:pPr>
            <w:r w:rsidRPr="00CC5813">
              <w:t>developed</w:t>
            </w:r>
            <w:r w:rsidRPr="00CC5813">
              <w:rPr>
                <w:spacing w:val="-4"/>
              </w:rPr>
              <w:t xml:space="preserve"> </w:t>
            </w:r>
            <w:r w:rsidRPr="00CC5813">
              <w:t>through</w:t>
            </w:r>
            <w:r w:rsidRPr="00CC5813">
              <w:rPr>
                <w:spacing w:val="-4"/>
              </w:rPr>
              <w:t xml:space="preserve"> </w:t>
            </w:r>
            <w:r w:rsidRPr="00CC5813">
              <w:t>senior</w:t>
            </w:r>
            <w:r w:rsidRPr="00CC5813">
              <w:rPr>
                <w:spacing w:val="-5"/>
              </w:rPr>
              <w:t xml:space="preserve"> </w:t>
            </w:r>
            <w:r w:rsidRPr="00CC5813">
              <w:t>management</w:t>
            </w:r>
            <w:r w:rsidRPr="00CC5813">
              <w:rPr>
                <w:spacing w:val="-2"/>
              </w:rPr>
              <w:t xml:space="preserve"> </w:t>
            </w:r>
            <w:r w:rsidRPr="00CC5813">
              <w:t>or CEO experience.</w:t>
            </w:r>
          </w:p>
        </w:tc>
        <w:tc>
          <w:tcPr>
            <w:tcW w:w="1277" w:type="dxa"/>
          </w:tcPr>
          <w:p w14:paraId="191AC00F" w14:textId="77777777" w:rsidR="00134D1A" w:rsidRPr="000130FD" w:rsidRDefault="00134D1A" w:rsidP="00764547">
            <w:pPr>
              <w:spacing w:before="146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3246C522" w14:textId="77777777" w:rsidR="00134D1A" w:rsidRPr="000130FD" w:rsidRDefault="00134D1A" w:rsidP="00764547">
            <w:pPr>
              <w:spacing w:before="146"/>
              <w:ind w:left="13"/>
              <w:jc w:val="center"/>
            </w:pP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51B3D096" w14:textId="77777777" w:rsidTr="00134D1A">
        <w:trPr>
          <w:trHeight w:val="536"/>
        </w:trPr>
        <w:tc>
          <w:tcPr>
            <w:tcW w:w="719" w:type="dxa"/>
          </w:tcPr>
          <w:p w14:paraId="232B4416" w14:textId="634E13B4" w:rsidR="00134D1A" w:rsidRDefault="005417CA" w:rsidP="00134D1A">
            <w:pPr>
              <w:pStyle w:val="TableParagraph"/>
              <w:tabs>
                <w:tab w:val="left" w:pos="468"/>
              </w:tabs>
              <w:ind w:right="93"/>
              <w:jc w:val="center"/>
            </w:pPr>
            <w:r>
              <w:t>9</w:t>
            </w:r>
          </w:p>
        </w:tc>
        <w:tc>
          <w:tcPr>
            <w:tcW w:w="6922" w:type="dxa"/>
          </w:tcPr>
          <w:p w14:paraId="149E2316" w14:textId="124BC2CF" w:rsidR="00134D1A" w:rsidRPr="00030384" w:rsidRDefault="00134D1A" w:rsidP="00030384">
            <w:pPr>
              <w:pStyle w:val="TableParagraph"/>
              <w:tabs>
                <w:tab w:val="left" w:pos="468"/>
              </w:tabs>
              <w:ind w:right="93"/>
            </w:pPr>
            <w:r w:rsidRPr="00030384">
              <w:t>A proven</w:t>
            </w:r>
            <w:r w:rsidRPr="00030384">
              <w:rPr>
                <w:spacing w:val="-4"/>
              </w:rPr>
              <w:t xml:space="preserve"> </w:t>
            </w:r>
            <w:r w:rsidRPr="00030384">
              <w:t>strategic</w:t>
            </w:r>
            <w:r w:rsidRPr="00030384">
              <w:rPr>
                <w:spacing w:val="-4"/>
              </w:rPr>
              <w:t xml:space="preserve"> </w:t>
            </w:r>
            <w:r w:rsidRPr="00030384">
              <w:t>forward thinking,</w:t>
            </w:r>
            <w:r w:rsidRPr="00030384">
              <w:rPr>
                <w:spacing w:val="-4"/>
              </w:rPr>
              <w:t xml:space="preserve"> </w:t>
            </w:r>
            <w:r w:rsidRPr="00030384">
              <w:t>who</w:t>
            </w:r>
            <w:r w:rsidRPr="00030384">
              <w:rPr>
                <w:spacing w:val="-1"/>
              </w:rPr>
              <w:t xml:space="preserve"> </w:t>
            </w:r>
            <w:r w:rsidR="00770DE6" w:rsidRPr="00030384">
              <w:t>thrives</w:t>
            </w:r>
            <w:r w:rsidR="00770DE6" w:rsidRPr="00030384">
              <w:rPr>
                <w:spacing w:val="-6"/>
              </w:rPr>
              <w:t xml:space="preserve"> on</w:t>
            </w:r>
            <w:r w:rsidRPr="00030384">
              <w:rPr>
                <w:spacing w:val="-4"/>
              </w:rPr>
              <w:t xml:space="preserve"> </w:t>
            </w:r>
            <w:r w:rsidRPr="00030384">
              <w:t>innovation</w:t>
            </w:r>
            <w:r w:rsidRPr="00030384">
              <w:rPr>
                <w:spacing w:val="-3"/>
              </w:rPr>
              <w:t xml:space="preserve"> </w:t>
            </w:r>
            <w:r w:rsidRPr="00030384">
              <w:t>and</w:t>
            </w:r>
            <w:r w:rsidRPr="00030384">
              <w:rPr>
                <w:spacing w:val="-6"/>
              </w:rPr>
              <w:t xml:space="preserve"> </w:t>
            </w:r>
            <w:r w:rsidRPr="00030384">
              <w:t>is</w:t>
            </w:r>
            <w:r w:rsidRPr="00030384">
              <w:rPr>
                <w:spacing w:val="-4"/>
              </w:rPr>
              <w:t xml:space="preserve"> </w:t>
            </w:r>
            <w:r w:rsidRPr="00030384">
              <w:t>able</w:t>
            </w:r>
            <w:r w:rsidRPr="00030384">
              <w:rPr>
                <w:spacing w:val="-4"/>
              </w:rPr>
              <w:t xml:space="preserve"> </w:t>
            </w:r>
            <w:r w:rsidRPr="00030384">
              <w:t>to</w:t>
            </w:r>
            <w:r w:rsidRPr="00030384">
              <w:rPr>
                <w:spacing w:val="-4"/>
              </w:rPr>
              <w:t xml:space="preserve"> </w:t>
            </w:r>
            <w:r w:rsidRPr="00030384">
              <w:t>assess implications before making decisions</w:t>
            </w:r>
          </w:p>
        </w:tc>
        <w:tc>
          <w:tcPr>
            <w:tcW w:w="1277" w:type="dxa"/>
          </w:tcPr>
          <w:p w14:paraId="11B4CB60" w14:textId="77777777" w:rsidR="00134D1A" w:rsidRPr="000130FD" w:rsidRDefault="00134D1A" w:rsidP="00764547">
            <w:pPr>
              <w:spacing w:before="146"/>
              <w:ind w:left="9"/>
              <w:jc w:val="center"/>
              <w:rPr>
                <w:spacing w:val="-10"/>
              </w:rPr>
            </w:pPr>
          </w:p>
        </w:tc>
        <w:tc>
          <w:tcPr>
            <w:tcW w:w="1152" w:type="dxa"/>
          </w:tcPr>
          <w:p w14:paraId="5FEAE72F" w14:textId="77777777" w:rsidR="00134D1A" w:rsidRPr="000130FD" w:rsidRDefault="00134D1A" w:rsidP="00764547">
            <w:pPr>
              <w:spacing w:before="146"/>
              <w:ind w:left="13"/>
              <w:jc w:val="center"/>
              <w:rPr>
                <w:spacing w:val="-10"/>
              </w:rPr>
            </w:pPr>
          </w:p>
        </w:tc>
      </w:tr>
      <w:tr w:rsidR="00134D1A" w:rsidRPr="000130FD" w14:paraId="575D28AE" w14:textId="77777777" w:rsidTr="00134D1A">
        <w:trPr>
          <w:trHeight w:val="546"/>
        </w:trPr>
        <w:tc>
          <w:tcPr>
            <w:tcW w:w="719" w:type="dxa"/>
          </w:tcPr>
          <w:p w14:paraId="2806BB6B" w14:textId="2FBC28F2" w:rsidR="00134D1A" w:rsidRPr="000130FD" w:rsidRDefault="00134D1A" w:rsidP="00134D1A">
            <w:pPr>
              <w:spacing w:before="24"/>
              <w:ind w:right="34"/>
              <w:jc w:val="center"/>
            </w:pPr>
            <w:r>
              <w:t>1</w:t>
            </w:r>
            <w:r w:rsidR="003D3402">
              <w:t>0</w:t>
            </w:r>
          </w:p>
        </w:tc>
        <w:tc>
          <w:tcPr>
            <w:tcW w:w="6922" w:type="dxa"/>
          </w:tcPr>
          <w:p w14:paraId="4E198563" w14:textId="270CDC08" w:rsidR="00134D1A" w:rsidRPr="000130FD" w:rsidRDefault="00134D1A" w:rsidP="00030384">
            <w:pPr>
              <w:spacing w:before="24"/>
              <w:ind w:right="34"/>
            </w:pPr>
            <w:r w:rsidRPr="000130FD">
              <w:t>Demonstrable</w:t>
            </w:r>
            <w:r w:rsidRPr="000130FD">
              <w:rPr>
                <w:spacing w:val="-3"/>
              </w:rPr>
              <w:t xml:space="preserve"> </w:t>
            </w:r>
            <w:r w:rsidRPr="000130FD">
              <w:t>ability</w:t>
            </w:r>
            <w:r w:rsidRPr="000130FD">
              <w:rPr>
                <w:spacing w:val="-5"/>
              </w:rPr>
              <w:t xml:space="preserve"> </w:t>
            </w:r>
            <w:r w:rsidRPr="000130FD">
              <w:t>to</w:t>
            </w:r>
            <w:r w:rsidRPr="000130FD">
              <w:rPr>
                <w:spacing w:val="-3"/>
              </w:rPr>
              <w:t xml:space="preserve"> </w:t>
            </w:r>
            <w:r w:rsidRPr="000130FD">
              <w:t>lead</w:t>
            </w:r>
            <w:r w:rsidRPr="000130FD">
              <w:rPr>
                <w:spacing w:val="-3"/>
              </w:rPr>
              <w:t xml:space="preserve"> </w:t>
            </w:r>
            <w:r w:rsidRPr="000130FD">
              <w:t>and</w:t>
            </w:r>
            <w:r w:rsidRPr="000130FD">
              <w:rPr>
                <w:spacing w:val="-3"/>
              </w:rPr>
              <w:t xml:space="preserve"> </w:t>
            </w:r>
            <w:r w:rsidRPr="000130FD">
              <w:t>inspire</w:t>
            </w:r>
            <w:r w:rsidRPr="000130FD">
              <w:rPr>
                <w:spacing w:val="-5"/>
              </w:rPr>
              <w:t xml:space="preserve"> </w:t>
            </w:r>
            <w:r w:rsidRPr="000130FD">
              <w:t>an</w:t>
            </w:r>
            <w:r w:rsidRPr="000130FD">
              <w:rPr>
                <w:spacing w:val="-3"/>
              </w:rPr>
              <w:t xml:space="preserve"> </w:t>
            </w:r>
            <w:r w:rsidRPr="000130FD">
              <w:t>organisation</w:t>
            </w:r>
            <w:r w:rsidRPr="000130FD">
              <w:rPr>
                <w:spacing w:val="-3"/>
              </w:rPr>
              <w:t xml:space="preserve"> </w:t>
            </w:r>
            <w:r w:rsidRPr="000130FD">
              <w:t>at</w:t>
            </w:r>
            <w:r w:rsidRPr="000130FD">
              <w:rPr>
                <w:spacing w:val="-3"/>
              </w:rPr>
              <w:t xml:space="preserve"> </w:t>
            </w:r>
            <w:r w:rsidRPr="000130FD">
              <w:t>all</w:t>
            </w:r>
            <w:r w:rsidRPr="000130FD">
              <w:rPr>
                <w:spacing w:val="-3"/>
              </w:rPr>
              <w:t xml:space="preserve"> </w:t>
            </w:r>
            <w:r w:rsidRPr="000130FD">
              <w:t>levels</w:t>
            </w:r>
            <w:r w:rsidRPr="000130FD">
              <w:rPr>
                <w:spacing w:val="-2"/>
              </w:rPr>
              <w:t xml:space="preserve"> </w:t>
            </w:r>
            <w:r w:rsidRPr="000130FD">
              <w:t>to achieve its strategic objectives</w:t>
            </w:r>
          </w:p>
        </w:tc>
        <w:tc>
          <w:tcPr>
            <w:tcW w:w="1277" w:type="dxa"/>
          </w:tcPr>
          <w:p w14:paraId="441F0380" w14:textId="77777777" w:rsidR="00134D1A" w:rsidRPr="000130FD" w:rsidRDefault="00134D1A" w:rsidP="00764547">
            <w:pPr>
              <w:spacing w:before="151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74D62BD9" w14:textId="77777777" w:rsidR="00134D1A" w:rsidRPr="000130FD" w:rsidRDefault="00134D1A" w:rsidP="00764547">
            <w:pPr>
              <w:spacing w:before="151"/>
              <w:ind w:left="13"/>
              <w:jc w:val="center"/>
            </w:pPr>
            <w:r w:rsidRPr="000130FD">
              <w:t xml:space="preserve">A /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68BED233" w14:textId="77777777" w:rsidTr="00134D1A">
        <w:trPr>
          <w:trHeight w:val="544"/>
        </w:trPr>
        <w:tc>
          <w:tcPr>
            <w:tcW w:w="719" w:type="dxa"/>
          </w:tcPr>
          <w:p w14:paraId="325E577E" w14:textId="7E935CD2" w:rsidR="00134D1A" w:rsidRPr="000130FD" w:rsidRDefault="00134D1A" w:rsidP="0069507F">
            <w:pPr>
              <w:spacing w:before="24"/>
              <w:ind w:right="34"/>
              <w:jc w:val="center"/>
            </w:pPr>
            <w:r>
              <w:t>1</w:t>
            </w:r>
            <w:r w:rsidR="003D3402">
              <w:t>1</w:t>
            </w:r>
          </w:p>
        </w:tc>
        <w:tc>
          <w:tcPr>
            <w:tcW w:w="6922" w:type="dxa"/>
          </w:tcPr>
          <w:p w14:paraId="2BEE7700" w14:textId="3B660FEB" w:rsidR="00134D1A" w:rsidRPr="000130FD" w:rsidRDefault="00134D1A" w:rsidP="00030384">
            <w:pPr>
              <w:spacing w:before="24"/>
              <w:ind w:right="34"/>
            </w:pPr>
            <w:r w:rsidRPr="000130FD">
              <w:t>Demonstratable</w:t>
            </w:r>
            <w:r w:rsidRPr="000130FD">
              <w:rPr>
                <w:spacing w:val="-5"/>
              </w:rPr>
              <w:t xml:space="preserve"> </w:t>
            </w:r>
            <w:r w:rsidRPr="000130FD">
              <w:t>experience</w:t>
            </w:r>
            <w:r w:rsidRPr="000130FD">
              <w:rPr>
                <w:spacing w:val="-5"/>
              </w:rPr>
              <w:t xml:space="preserve"> </w:t>
            </w:r>
            <w:r w:rsidRPr="000130FD">
              <w:t>of</w:t>
            </w:r>
            <w:r w:rsidRPr="000130FD">
              <w:rPr>
                <w:spacing w:val="-6"/>
              </w:rPr>
              <w:t xml:space="preserve"> </w:t>
            </w:r>
            <w:r w:rsidRPr="000130FD">
              <w:t>performance</w:t>
            </w:r>
            <w:r w:rsidRPr="000130FD">
              <w:rPr>
                <w:spacing w:val="-5"/>
              </w:rPr>
              <w:t xml:space="preserve"> </w:t>
            </w:r>
            <w:r w:rsidRPr="000130FD">
              <w:t>m</w:t>
            </w:r>
            <w:r>
              <w:t xml:space="preserve">anagement, outcomes, impact and </w:t>
            </w:r>
            <w:r w:rsidRPr="000130FD">
              <w:t xml:space="preserve">quality </w:t>
            </w:r>
            <w:r>
              <w:t xml:space="preserve">assurance </w:t>
            </w:r>
            <w:r w:rsidRPr="000130FD">
              <w:t>frameworks</w:t>
            </w:r>
          </w:p>
        </w:tc>
        <w:tc>
          <w:tcPr>
            <w:tcW w:w="1277" w:type="dxa"/>
          </w:tcPr>
          <w:p w14:paraId="76580207" w14:textId="77777777" w:rsidR="00134D1A" w:rsidRPr="000130FD" w:rsidRDefault="00134D1A" w:rsidP="00764547">
            <w:pPr>
              <w:spacing w:before="151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2952CE3D" w14:textId="77777777" w:rsidR="00134D1A" w:rsidRPr="000130FD" w:rsidRDefault="00134D1A" w:rsidP="00764547">
            <w:pPr>
              <w:spacing w:before="151"/>
              <w:ind w:left="13"/>
              <w:jc w:val="center"/>
            </w:pPr>
            <w:r w:rsidRPr="000130FD">
              <w:t xml:space="preserve">A /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4C5A11B6" w14:textId="77777777" w:rsidTr="00134D1A">
        <w:trPr>
          <w:trHeight w:val="470"/>
        </w:trPr>
        <w:tc>
          <w:tcPr>
            <w:tcW w:w="719" w:type="dxa"/>
          </w:tcPr>
          <w:p w14:paraId="22DA9B3A" w14:textId="6609B842" w:rsidR="00134D1A" w:rsidRPr="000130FD" w:rsidRDefault="0069507F" w:rsidP="0069507F">
            <w:pPr>
              <w:spacing w:before="112"/>
              <w:jc w:val="center"/>
            </w:pPr>
            <w:r>
              <w:t>1</w:t>
            </w:r>
            <w:r w:rsidR="003D3402">
              <w:t>2</w:t>
            </w:r>
          </w:p>
        </w:tc>
        <w:tc>
          <w:tcPr>
            <w:tcW w:w="6922" w:type="dxa"/>
          </w:tcPr>
          <w:p w14:paraId="7B92D8C6" w14:textId="7C36BF2F" w:rsidR="00134D1A" w:rsidRPr="00C6715F" w:rsidRDefault="00134D1A" w:rsidP="00030384">
            <w:pPr>
              <w:spacing w:before="112"/>
              <w:rPr>
                <w:spacing w:val="-5"/>
              </w:rPr>
            </w:pPr>
            <w:r w:rsidRPr="000130FD">
              <w:t>A</w:t>
            </w:r>
            <w:r>
              <w:t xml:space="preserve">bility to create a positive culture within the workplace with a </w:t>
            </w:r>
            <w:r w:rsidRPr="000130FD">
              <w:t>strong</w:t>
            </w:r>
            <w:r>
              <w:rPr>
                <w:spacing w:val="-5"/>
              </w:rPr>
              <w:t xml:space="preserve">      </w:t>
            </w:r>
            <w:r w:rsidRPr="000130FD">
              <w:t>team</w:t>
            </w:r>
            <w:r w:rsidRPr="000130FD">
              <w:rPr>
                <w:spacing w:val="-4"/>
              </w:rPr>
              <w:t xml:space="preserve"> </w:t>
            </w:r>
            <w:r w:rsidRPr="000130FD">
              <w:t>working</w:t>
            </w:r>
            <w:r w:rsidRPr="000130FD">
              <w:rPr>
                <w:spacing w:val="-5"/>
              </w:rPr>
              <w:t xml:space="preserve"> </w:t>
            </w:r>
            <w:r w:rsidRPr="000130FD">
              <w:rPr>
                <w:spacing w:val="-4"/>
              </w:rPr>
              <w:t>ethos</w:t>
            </w:r>
            <w:r w:rsidR="00F824C9">
              <w:rPr>
                <w:spacing w:val="-4"/>
              </w:rPr>
              <w:t xml:space="preserve"> including </w:t>
            </w:r>
            <w:r w:rsidR="007A6D08">
              <w:rPr>
                <w:spacing w:val="-4"/>
              </w:rPr>
              <w:t xml:space="preserve">staff development and </w:t>
            </w:r>
            <w:r w:rsidR="00784F62">
              <w:rPr>
                <w:spacing w:val="-4"/>
              </w:rPr>
              <w:t>performance development reviews.</w:t>
            </w:r>
          </w:p>
        </w:tc>
        <w:tc>
          <w:tcPr>
            <w:tcW w:w="1277" w:type="dxa"/>
          </w:tcPr>
          <w:p w14:paraId="4B93137F" w14:textId="77777777" w:rsidR="00134D1A" w:rsidRPr="000130FD" w:rsidRDefault="00134D1A" w:rsidP="00764547">
            <w:pPr>
              <w:spacing w:before="112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645FDACF" w14:textId="77777777" w:rsidR="00134D1A" w:rsidRPr="000130FD" w:rsidRDefault="00134D1A" w:rsidP="00764547">
            <w:pPr>
              <w:spacing w:before="112"/>
              <w:ind w:left="13"/>
              <w:jc w:val="center"/>
            </w:pPr>
            <w:r w:rsidRPr="000130FD">
              <w:t xml:space="preserve">A / </w:t>
            </w:r>
            <w:r w:rsidRPr="000130FD">
              <w:rPr>
                <w:spacing w:val="-10"/>
              </w:rPr>
              <w:t>I</w:t>
            </w:r>
          </w:p>
        </w:tc>
      </w:tr>
      <w:tr w:rsidR="007320A3" w:rsidRPr="000130FD" w14:paraId="025A0E68" w14:textId="77777777" w:rsidTr="00134D1A">
        <w:trPr>
          <w:trHeight w:val="470"/>
        </w:trPr>
        <w:tc>
          <w:tcPr>
            <w:tcW w:w="719" w:type="dxa"/>
          </w:tcPr>
          <w:p w14:paraId="021DBA22" w14:textId="5ECE067E" w:rsidR="007320A3" w:rsidRDefault="009E0A3F" w:rsidP="0069507F">
            <w:pPr>
              <w:spacing w:before="112"/>
              <w:jc w:val="center"/>
            </w:pPr>
            <w:r>
              <w:t>13</w:t>
            </w:r>
          </w:p>
        </w:tc>
        <w:tc>
          <w:tcPr>
            <w:tcW w:w="6922" w:type="dxa"/>
          </w:tcPr>
          <w:p w14:paraId="497A65B2" w14:textId="5DA83B69" w:rsidR="007320A3" w:rsidRPr="000130FD" w:rsidRDefault="00CC07F4" w:rsidP="00414C55">
            <w:pPr>
              <w:widowControl/>
              <w:adjustRightInd w:val="0"/>
            </w:pPr>
            <w:r>
              <w:rPr>
                <w:rFonts w:ascii="ArialMT" w:eastAsiaTheme="minorHAnsi" w:hAnsi="ArialMT" w:cs="ArialMT"/>
              </w:rPr>
              <w:t xml:space="preserve">Experience of ensuring </w:t>
            </w:r>
            <w:r w:rsidR="00204BAE">
              <w:rPr>
                <w:rFonts w:ascii="ArialMT" w:eastAsiaTheme="minorHAnsi" w:hAnsi="ArialMT" w:cs="ArialMT"/>
              </w:rPr>
              <w:t>the effective management of staff and volunteers; ensuring that</w:t>
            </w:r>
            <w:r w:rsidR="00414C55">
              <w:rPr>
                <w:rFonts w:ascii="ArialMT" w:eastAsiaTheme="minorHAnsi" w:hAnsi="ArialMT" w:cs="ArialMT"/>
              </w:rPr>
              <w:t xml:space="preserve"> SWACAs </w:t>
            </w:r>
            <w:r w:rsidR="00204BAE">
              <w:rPr>
                <w:rFonts w:eastAsiaTheme="minorHAnsi"/>
              </w:rPr>
              <w:t>policies are up-to-date, consistent, ratified by the Board and implemented effectively.</w:t>
            </w:r>
          </w:p>
        </w:tc>
        <w:tc>
          <w:tcPr>
            <w:tcW w:w="1277" w:type="dxa"/>
          </w:tcPr>
          <w:p w14:paraId="779C321C" w14:textId="48C742D6" w:rsidR="007320A3" w:rsidRPr="000130FD" w:rsidRDefault="008E3486" w:rsidP="00764547">
            <w:pPr>
              <w:spacing w:before="112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3E3B41DA" w14:textId="5BDC94F7" w:rsidR="007320A3" w:rsidRPr="000130FD" w:rsidRDefault="008E3486" w:rsidP="00764547">
            <w:pPr>
              <w:spacing w:before="112"/>
              <w:ind w:left="13"/>
              <w:jc w:val="center"/>
            </w:pPr>
            <w:r>
              <w:t>A / I</w:t>
            </w:r>
          </w:p>
        </w:tc>
      </w:tr>
      <w:tr w:rsidR="007320A3" w:rsidRPr="000130FD" w14:paraId="0316472E" w14:textId="77777777" w:rsidTr="00134D1A">
        <w:trPr>
          <w:trHeight w:val="470"/>
        </w:trPr>
        <w:tc>
          <w:tcPr>
            <w:tcW w:w="719" w:type="dxa"/>
          </w:tcPr>
          <w:p w14:paraId="7F3BF22D" w14:textId="32867C36" w:rsidR="007320A3" w:rsidRDefault="009E0A3F" w:rsidP="0069507F">
            <w:pPr>
              <w:spacing w:before="112"/>
              <w:jc w:val="center"/>
            </w:pPr>
            <w:r>
              <w:t>14</w:t>
            </w:r>
          </w:p>
        </w:tc>
        <w:tc>
          <w:tcPr>
            <w:tcW w:w="6922" w:type="dxa"/>
          </w:tcPr>
          <w:p w14:paraId="39C6966B" w14:textId="327BAB90" w:rsidR="007320A3" w:rsidRPr="000130FD" w:rsidRDefault="00CC07F4" w:rsidP="00CC07F4">
            <w:pPr>
              <w:widowControl/>
              <w:adjustRightInd w:val="0"/>
            </w:pPr>
            <w:r>
              <w:rPr>
                <w:rFonts w:eastAsiaTheme="minorHAnsi"/>
              </w:rPr>
              <w:t xml:space="preserve">Experience of inspiring and supporting </w:t>
            </w:r>
            <w:r w:rsidR="00414C55">
              <w:rPr>
                <w:rFonts w:eastAsiaTheme="minorHAnsi"/>
              </w:rPr>
              <w:t xml:space="preserve">the team to meet targets and </w:t>
            </w:r>
            <w:r w:rsidR="00770DE6">
              <w:rPr>
                <w:rFonts w:eastAsiaTheme="minorHAnsi"/>
              </w:rPr>
              <w:t>understanding</w:t>
            </w:r>
            <w:r w:rsidR="00414C55">
              <w:rPr>
                <w:rFonts w:eastAsiaTheme="minorHAnsi"/>
              </w:rPr>
              <w:t xml:space="preserve"> how their contribution is vital to the</w:t>
            </w:r>
            <w:r>
              <w:rPr>
                <w:rFonts w:eastAsiaTheme="minorHAnsi"/>
              </w:rPr>
              <w:t xml:space="preserve"> </w:t>
            </w:r>
            <w:r w:rsidR="00414C55">
              <w:rPr>
                <w:rFonts w:eastAsiaTheme="minorHAnsi"/>
              </w:rPr>
              <w:t>achievement of wider strategic aims</w:t>
            </w:r>
          </w:p>
        </w:tc>
        <w:tc>
          <w:tcPr>
            <w:tcW w:w="1277" w:type="dxa"/>
          </w:tcPr>
          <w:p w14:paraId="12855A45" w14:textId="1F5BE55C" w:rsidR="007320A3" w:rsidRPr="000130FD" w:rsidRDefault="008E3486" w:rsidP="00764547">
            <w:pPr>
              <w:spacing w:before="112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20E4C2EA" w14:textId="0BAFF0A9" w:rsidR="007320A3" w:rsidRPr="000130FD" w:rsidRDefault="008E3486" w:rsidP="00764547">
            <w:pPr>
              <w:spacing w:before="112"/>
              <w:ind w:left="13"/>
              <w:jc w:val="center"/>
            </w:pPr>
            <w:r>
              <w:t>A / I</w:t>
            </w:r>
          </w:p>
        </w:tc>
      </w:tr>
      <w:tr w:rsidR="00134D1A" w:rsidRPr="000130FD" w14:paraId="049ED030" w14:textId="77777777" w:rsidTr="00134D1A">
        <w:trPr>
          <w:trHeight w:val="699"/>
        </w:trPr>
        <w:tc>
          <w:tcPr>
            <w:tcW w:w="719" w:type="dxa"/>
          </w:tcPr>
          <w:p w14:paraId="3AEAE316" w14:textId="07979830" w:rsidR="00134D1A" w:rsidRPr="000130FD" w:rsidRDefault="0069507F" w:rsidP="0069507F">
            <w:pPr>
              <w:spacing w:before="103"/>
              <w:ind w:right="244"/>
              <w:jc w:val="center"/>
            </w:pPr>
            <w:r>
              <w:t xml:space="preserve">   1</w:t>
            </w:r>
            <w:r w:rsidR="009E0A3F">
              <w:t>5</w:t>
            </w:r>
          </w:p>
        </w:tc>
        <w:tc>
          <w:tcPr>
            <w:tcW w:w="6922" w:type="dxa"/>
          </w:tcPr>
          <w:p w14:paraId="36665D24" w14:textId="654D2D5E" w:rsidR="00134D1A" w:rsidRPr="000130FD" w:rsidRDefault="004F3D65" w:rsidP="004F3D65">
            <w:pPr>
              <w:widowControl/>
              <w:adjustRightInd w:val="0"/>
            </w:pPr>
            <w:r>
              <w:rPr>
                <w:spacing w:val="-2"/>
              </w:rPr>
              <w:t xml:space="preserve">Ensuring </w:t>
            </w:r>
            <w:r>
              <w:rPr>
                <w:rFonts w:eastAsiaTheme="minorHAnsi"/>
              </w:rPr>
              <w:t xml:space="preserve">that there are clear lines of accountability and responsibility across the </w:t>
            </w:r>
            <w:r w:rsidR="005801D1">
              <w:rPr>
                <w:rFonts w:eastAsiaTheme="minorHAnsi"/>
              </w:rPr>
              <w:t>teams,</w:t>
            </w:r>
            <w:r>
              <w:rPr>
                <w:rFonts w:eastAsiaTheme="minorHAnsi"/>
              </w:rPr>
              <w:t xml:space="preserve"> fostering and maintaining effective working relationships at all levels within the Organisation</w:t>
            </w:r>
          </w:p>
        </w:tc>
        <w:tc>
          <w:tcPr>
            <w:tcW w:w="1277" w:type="dxa"/>
          </w:tcPr>
          <w:p w14:paraId="101008BF" w14:textId="5712E8E3" w:rsidR="00134D1A" w:rsidRPr="000130FD" w:rsidRDefault="009E0A3F" w:rsidP="00764547">
            <w:pPr>
              <w:spacing w:before="230"/>
              <w:ind w:left="9" w:right="2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522C329F" w14:textId="77777777" w:rsidR="00134D1A" w:rsidRPr="000130FD" w:rsidRDefault="00134D1A" w:rsidP="00764547">
            <w:pPr>
              <w:spacing w:before="230"/>
              <w:ind w:left="13"/>
              <w:jc w:val="center"/>
            </w:pPr>
            <w:r w:rsidRPr="000130FD">
              <w:t xml:space="preserve">A / </w:t>
            </w:r>
            <w:r w:rsidRPr="000130FD">
              <w:rPr>
                <w:spacing w:val="-10"/>
              </w:rPr>
              <w:t>I</w:t>
            </w:r>
          </w:p>
        </w:tc>
      </w:tr>
      <w:tr w:rsidR="00134D1A" w:rsidRPr="000130FD" w14:paraId="4A683ED8" w14:textId="77777777" w:rsidTr="00134D1A">
        <w:trPr>
          <w:trHeight w:val="699"/>
        </w:trPr>
        <w:tc>
          <w:tcPr>
            <w:tcW w:w="719" w:type="dxa"/>
            <w:shd w:val="clear" w:color="auto" w:fill="962A6A"/>
          </w:tcPr>
          <w:p w14:paraId="7D0C796F" w14:textId="77777777" w:rsidR="00134D1A" w:rsidRDefault="00134D1A" w:rsidP="00134D1A">
            <w:pPr>
              <w:spacing w:before="230"/>
              <w:ind w:left="13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351" w:type="dxa"/>
            <w:gridSpan w:val="3"/>
            <w:shd w:val="clear" w:color="auto" w:fill="962A6A"/>
          </w:tcPr>
          <w:p w14:paraId="6BEEFCE1" w14:textId="34FD860D" w:rsidR="00134D1A" w:rsidRPr="00AF4738" w:rsidRDefault="00134D1A" w:rsidP="00AF4738">
            <w:pPr>
              <w:spacing w:before="230"/>
              <w:ind w:left="13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F4738">
              <w:rPr>
                <w:b/>
                <w:bCs/>
                <w:color w:val="FFFFFF" w:themeColor="background1"/>
              </w:rPr>
              <w:t>F</w:t>
            </w:r>
            <w:r>
              <w:rPr>
                <w:b/>
                <w:bCs/>
                <w:color w:val="FFFFFF" w:themeColor="background1"/>
              </w:rPr>
              <w:t>INANCIAL MANAGEMENT</w:t>
            </w:r>
          </w:p>
        </w:tc>
      </w:tr>
      <w:tr w:rsidR="008E3486" w:rsidRPr="000130FD" w14:paraId="1FF74E01" w14:textId="77777777" w:rsidTr="00134D1A">
        <w:trPr>
          <w:trHeight w:val="699"/>
        </w:trPr>
        <w:tc>
          <w:tcPr>
            <w:tcW w:w="719" w:type="dxa"/>
          </w:tcPr>
          <w:p w14:paraId="61AE199D" w14:textId="2DB117FE" w:rsidR="008E3486" w:rsidRPr="006F69C6" w:rsidRDefault="008E3486" w:rsidP="008E3486">
            <w:pPr>
              <w:pStyle w:val="TableParagraph"/>
              <w:tabs>
                <w:tab w:val="left" w:pos="468"/>
              </w:tabs>
              <w:ind w:right="93"/>
              <w:jc w:val="center"/>
            </w:pPr>
            <w:r>
              <w:t>16</w:t>
            </w:r>
          </w:p>
        </w:tc>
        <w:tc>
          <w:tcPr>
            <w:tcW w:w="6922" w:type="dxa"/>
          </w:tcPr>
          <w:p w14:paraId="4FD9751B" w14:textId="1A664D3F" w:rsidR="008E3486" w:rsidRPr="006F69C6" w:rsidRDefault="008E3486" w:rsidP="008E3486">
            <w:pPr>
              <w:pStyle w:val="TableParagraph"/>
              <w:tabs>
                <w:tab w:val="left" w:pos="468"/>
              </w:tabs>
              <w:ind w:right="93"/>
            </w:pPr>
            <w:r w:rsidRPr="006F69C6">
              <w:t>Experience in financial management and control, including budget setting, budget control and financial planning.</w:t>
            </w:r>
          </w:p>
        </w:tc>
        <w:tc>
          <w:tcPr>
            <w:tcW w:w="1277" w:type="dxa"/>
          </w:tcPr>
          <w:p w14:paraId="646E5DE1" w14:textId="5CA279BA" w:rsidR="008E3486" w:rsidRPr="000130FD" w:rsidRDefault="008E3486" w:rsidP="008E3486">
            <w:pPr>
              <w:spacing w:before="230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79146F1B" w14:textId="6024AA83" w:rsidR="008E3486" w:rsidRPr="000130FD" w:rsidRDefault="008E3486" w:rsidP="008E3486">
            <w:pPr>
              <w:spacing w:before="230"/>
              <w:ind w:left="13"/>
              <w:jc w:val="center"/>
            </w:pPr>
            <w:r>
              <w:t>A / I</w:t>
            </w:r>
          </w:p>
        </w:tc>
      </w:tr>
      <w:tr w:rsidR="008E3486" w:rsidRPr="000130FD" w14:paraId="29C82D1F" w14:textId="77777777" w:rsidTr="00134D1A">
        <w:trPr>
          <w:trHeight w:val="699"/>
        </w:trPr>
        <w:tc>
          <w:tcPr>
            <w:tcW w:w="719" w:type="dxa"/>
          </w:tcPr>
          <w:p w14:paraId="43E814ED" w14:textId="50BA0D92" w:rsidR="008E3486" w:rsidRPr="006F69C6" w:rsidRDefault="008E3486" w:rsidP="008E3486">
            <w:pPr>
              <w:pStyle w:val="TableParagraph"/>
              <w:tabs>
                <w:tab w:val="left" w:pos="468"/>
              </w:tabs>
              <w:ind w:right="93"/>
              <w:jc w:val="center"/>
            </w:pPr>
            <w:r>
              <w:t>17</w:t>
            </w:r>
          </w:p>
        </w:tc>
        <w:tc>
          <w:tcPr>
            <w:tcW w:w="6922" w:type="dxa"/>
          </w:tcPr>
          <w:p w14:paraId="031D91D0" w14:textId="09595A41" w:rsidR="008E3486" w:rsidRPr="006F69C6" w:rsidRDefault="008E3486" w:rsidP="008E3486">
            <w:pPr>
              <w:pStyle w:val="TableParagraph"/>
              <w:tabs>
                <w:tab w:val="left" w:pos="468"/>
              </w:tabs>
              <w:ind w:right="93"/>
            </w:pPr>
            <w:r w:rsidRPr="006F69C6">
              <w:t>Experience</w:t>
            </w:r>
            <w:r w:rsidRPr="006F69C6">
              <w:rPr>
                <w:spacing w:val="-3"/>
              </w:rPr>
              <w:t xml:space="preserve"> of </w:t>
            </w:r>
            <w:r w:rsidRPr="006F69C6">
              <w:t>income</w:t>
            </w:r>
            <w:r w:rsidRPr="006F69C6">
              <w:rPr>
                <w:spacing w:val="-5"/>
              </w:rPr>
              <w:t xml:space="preserve"> </w:t>
            </w:r>
            <w:r w:rsidRPr="006F69C6">
              <w:t>generation</w:t>
            </w:r>
            <w:r w:rsidRPr="006F69C6">
              <w:rPr>
                <w:spacing w:val="-3"/>
              </w:rPr>
              <w:t xml:space="preserve"> </w:t>
            </w:r>
            <w:r w:rsidRPr="006F69C6">
              <w:t>and</w:t>
            </w:r>
            <w:r w:rsidRPr="006F69C6">
              <w:rPr>
                <w:spacing w:val="-5"/>
              </w:rPr>
              <w:t xml:space="preserve"> </w:t>
            </w:r>
            <w:r w:rsidRPr="006F69C6">
              <w:t>of</w:t>
            </w:r>
            <w:r w:rsidRPr="006F69C6">
              <w:rPr>
                <w:spacing w:val="-4"/>
              </w:rPr>
              <w:t xml:space="preserve"> </w:t>
            </w:r>
            <w:r w:rsidRPr="006F69C6">
              <w:t>tendering</w:t>
            </w:r>
            <w:r w:rsidRPr="006F69C6">
              <w:rPr>
                <w:spacing w:val="-5"/>
              </w:rPr>
              <w:t xml:space="preserve"> </w:t>
            </w:r>
            <w:r w:rsidRPr="006F69C6">
              <w:t>and</w:t>
            </w:r>
            <w:r w:rsidRPr="006F69C6">
              <w:rPr>
                <w:spacing w:val="-3"/>
              </w:rPr>
              <w:t xml:space="preserve"> </w:t>
            </w:r>
            <w:r w:rsidRPr="006F69C6">
              <w:t xml:space="preserve">procurement </w:t>
            </w:r>
            <w:r w:rsidRPr="006F69C6">
              <w:rPr>
                <w:spacing w:val="-2"/>
              </w:rPr>
              <w:t>processes</w:t>
            </w:r>
            <w:r w:rsidRPr="006F69C6">
              <w:t xml:space="preserve"> including a track record of securing funding through contracts, grants and fundraising.</w:t>
            </w:r>
          </w:p>
        </w:tc>
        <w:tc>
          <w:tcPr>
            <w:tcW w:w="1277" w:type="dxa"/>
          </w:tcPr>
          <w:p w14:paraId="206F8872" w14:textId="79AE4A8A" w:rsidR="008E3486" w:rsidRPr="000130FD" w:rsidRDefault="008E3486" w:rsidP="008E3486">
            <w:pPr>
              <w:spacing w:before="230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71D23F02" w14:textId="2E6E8001" w:rsidR="008E3486" w:rsidRPr="000130FD" w:rsidRDefault="008E3486" w:rsidP="008E3486">
            <w:pPr>
              <w:spacing w:before="230"/>
              <w:ind w:left="13"/>
              <w:jc w:val="center"/>
            </w:pPr>
            <w:r>
              <w:t>A / I</w:t>
            </w:r>
          </w:p>
        </w:tc>
      </w:tr>
      <w:tr w:rsidR="008E3486" w:rsidRPr="000130FD" w14:paraId="66FDB2B0" w14:textId="77777777" w:rsidTr="00134D1A">
        <w:trPr>
          <w:trHeight w:val="699"/>
        </w:trPr>
        <w:tc>
          <w:tcPr>
            <w:tcW w:w="719" w:type="dxa"/>
          </w:tcPr>
          <w:p w14:paraId="289834BD" w14:textId="1079C060" w:rsidR="008E3486" w:rsidRPr="000130FD" w:rsidRDefault="008E3486" w:rsidP="008E3486">
            <w:pPr>
              <w:spacing w:before="103"/>
              <w:ind w:right="244"/>
              <w:jc w:val="center"/>
            </w:pPr>
            <w:r>
              <w:t xml:space="preserve">  18</w:t>
            </w:r>
          </w:p>
        </w:tc>
        <w:tc>
          <w:tcPr>
            <w:tcW w:w="6922" w:type="dxa"/>
          </w:tcPr>
          <w:p w14:paraId="4840A57F" w14:textId="41DAAC05" w:rsidR="008E3486" w:rsidRPr="000130FD" w:rsidRDefault="008E3486" w:rsidP="008E3486">
            <w:pPr>
              <w:spacing w:before="103"/>
              <w:ind w:right="244"/>
            </w:pPr>
            <w:r w:rsidRPr="003546CA">
              <w:t>Bid and tender writing skills including negotiation of contracts and relationship-building with partner organisations, funders and potential funders</w:t>
            </w:r>
          </w:p>
        </w:tc>
        <w:tc>
          <w:tcPr>
            <w:tcW w:w="1277" w:type="dxa"/>
          </w:tcPr>
          <w:p w14:paraId="7319D4C5" w14:textId="6031612E" w:rsidR="008E3486" w:rsidRPr="000130FD" w:rsidRDefault="008E3486" w:rsidP="008E3486">
            <w:pPr>
              <w:spacing w:before="230"/>
              <w:ind w:left="9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41048F63" w14:textId="616A121A" w:rsidR="008E3486" w:rsidRPr="000130FD" w:rsidRDefault="008E3486" w:rsidP="008E3486">
            <w:pPr>
              <w:spacing w:before="230"/>
              <w:ind w:left="13"/>
              <w:jc w:val="center"/>
            </w:pPr>
            <w:r w:rsidRPr="000130FD">
              <w:t xml:space="preserve">A /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6ECDFFF7" w14:textId="77777777" w:rsidTr="00134D1A">
        <w:trPr>
          <w:trHeight w:val="496"/>
        </w:trPr>
        <w:tc>
          <w:tcPr>
            <w:tcW w:w="719" w:type="dxa"/>
            <w:shd w:val="clear" w:color="auto" w:fill="962A6A"/>
          </w:tcPr>
          <w:p w14:paraId="000D961B" w14:textId="77777777" w:rsidR="008E3486" w:rsidRPr="000130FD" w:rsidRDefault="008E3486" w:rsidP="008E3486">
            <w:pPr>
              <w:spacing w:before="252" w:line="234" w:lineRule="exact"/>
              <w:ind w:left="107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922" w:type="dxa"/>
            <w:shd w:val="clear" w:color="auto" w:fill="962A6A"/>
          </w:tcPr>
          <w:p w14:paraId="5BA56D6B" w14:textId="5EBC7CD3" w:rsidR="008E3486" w:rsidRPr="000130FD" w:rsidRDefault="008E3486" w:rsidP="008E3486">
            <w:pPr>
              <w:spacing w:before="252" w:line="234" w:lineRule="exact"/>
              <w:ind w:left="107"/>
              <w:rPr>
                <w:b/>
              </w:rPr>
            </w:pPr>
            <w:r w:rsidRPr="000130FD">
              <w:rPr>
                <w:b/>
                <w:color w:val="FFFFFF" w:themeColor="background1"/>
              </w:rPr>
              <w:t>ANALYTICAL</w:t>
            </w:r>
            <w:r w:rsidRPr="000130FD">
              <w:rPr>
                <w:b/>
                <w:color w:val="FFFFFF" w:themeColor="background1"/>
                <w:spacing w:val="-7"/>
              </w:rPr>
              <w:t xml:space="preserve"> </w:t>
            </w:r>
            <w:r w:rsidRPr="000130FD">
              <w:rPr>
                <w:b/>
                <w:color w:val="FFFFFF" w:themeColor="background1"/>
              </w:rPr>
              <w:t>&amp;</w:t>
            </w:r>
            <w:r w:rsidRPr="000130FD">
              <w:rPr>
                <w:b/>
                <w:color w:val="FFFFFF" w:themeColor="background1"/>
                <w:spacing w:val="-6"/>
              </w:rPr>
              <w:t xml:space="preserve"> </w:t>
            </w:r>
            <w:r w:rsidRPr="000130FD">
              <w:rPr>
                <w:b/>
                <w:color w:val="FFFFFF" w:themeColor="background1"/>
              </w:rPr>
              <w:t>STRATEGIC</w:t>
            </w:r>
            <w:r w:rsidRPr="000130FD">
              <w:rPr>
                <w:b/>
                <w:color w:val="FFFFFF" w:themeColor="background1"/>
                <w:spacing w:val="-7"/>
              </w:rPr>
              <w:t xml:space="preserve"> </w:t>
            </w:r>
            <w:r w:rsidRPr="000130FD">
              <w:rPr>
                <w:b/>
                <w:color w:val="FFFFFF" w:themeColor="background1"/>
                <w:spacing w:val="-2"/>
              </w:rPr>
              <w:t>THINKING</w:t>
            </w:r>
          </w:p>
        </w:tc>
        <w:tc>
          <w:tcPr>
            <w:tcW w:w="1277" w:type="dxa"/>
            <w:shd w:val="clear" w:color="auto" w:fill="993366"/>
          </w:tcPr>
          <w:p w14:paraId="7463939C" w14:textId="77777777" w:rsidR="008E3486" w:rsidRPr="000130FD" w:rsidRDefault="008E3486" w:rsidP="008E3486">
            <w:pPr>
              <w:rPr>
                <w:rFonts w:ascii="Times New Roman"/>
              </w:rPr>
            </w:pPr>
          </w:p>
        </w:tc>
        <w:tc>
          <w:tcPr>
            <w:tcW w:w="1152" w:type="dxa"/>
            <w:shd w:val="clear" w:color="auto" w:fill="993366"/>
          </w:tcPr>
          <w:p w14:paraId="2B22BD89" w14:textId="77777777" w:rsidR="008E3486" w:rsidRPr="000130FD" w:rsidRDefault="008E3486" w:rsidP="008E3486">
            <w:pPr>
              <w:rPr>
                <w:rFonts w:ascii="Times New Roman"/>
              </w:rPr>
            </w:pPr>
          </w:p>
        </w:tc>
      </w:tr>
      <w:tr w:rsidR="008E3486" w:rsidRPr="000130FD" w14:paraId="111B2589" w14:textId="77777777" w:rsidTr="00134D1A">
        <w:trPr>
          <w:trHeight w:val="497"/>
        </w:trPr>
        <w:tc>
          <w:tcPr>
            <w:tcW w:w="719" w:type="dxa"/>
          </w:tcPr>
          <w:p w14:paraId="521D07BE" w14:textId="6DFAF9E2" w:rsidR="008E3486" w:rsidRPr="000130FD" w:rsidRDefault="008E3486" w:rsidP="008E3486">
            <w:pPr>
              <w:jc w:val="center"/>
            </w:pPr>
            <w:r>
              <w:t>19</w:t>
            </w:r>
          </w:p>
        </w:tc>
        <w:tc>
          <w:tcPr>
            <w:tcW w:w="6922" w:type="dxa"/>
          </w:tcPr>
          <w:p w14:paraId="6FE1A6B5" w14:textId="3A78BC8D" w:rsidR="008E3486" w:rsidRPr="000130FD" w:rsidRDefault="008E3486" w:rsidP="008E3486">
            <w:r w:rsidRPr="000130FD">
              <w:t>Experience</w:t>
            </w:r>
            <w:r w:rsidRPr="000130FD">
              <w:rPr>
                <w:spacing w:val="-6"/>
              </w:rPr>
              <w:t xml:space="preserve"> </w:t>
            </w:r>
            <w:r w:rsidRPr="000130FD">
              <w:t>of</w:t>
            </w:r>
            <w:r w:rsidRPr="000130FD">
              <w:rPr>
                <w:spacing w:val="-6"/>
              </w:rPr>
              <w:t xml:space="preserve"> </w:t>
            </w:r>
            <w:r w:rsidRPr="000130FD">
              <w:t>strategy</w:t>
            </w:r>
            <w:r w:rsidRPr="000130FD">
              <w:rPr>
                <w:spacing w:val="-4"/>
              </w:rPr>
              <w:t xml:space="preserve"> </w:t>
            </w:r>
            <w:r w:rsidRPr="000130FD">
              <w:t>development</w:t>
            </w:r>
            <w:r w:rsidRPr="000130FD">
              <w:rPr>
                <w:spacing w:val="-7"/>
              </w:rPr>
              <w:t xml:space="preserve"> </w:t>
            </w:r>
            <w:r w:rsidRPr="000130FD">
              <w:t>and</w:t>
            </w:r>
            <w:r w:rsidRPr="000130FD">
              <w:rPr>
                <w:spacing w:val="-3"/>
              </w:rPr>
              <w:t xml:space="preserve"> </w:t>
            </w:r>
            <w:r w:rsidRPr="000130FD">
              <w:rPr>
                <w:spacing w:val="-2"/>
              </w:rPr>
              <w:t>implementation</w:t>
            </w:r>
            <w:r>
              <w:rPr>
                <w:spacing w:val="-2"/>
              </w:rPr>
              <w:t xml:space="preserve"> including a proven track record of implanting systems and controls.</w:t>
            </w:r>
          </w:p>
        </w:tc>
        <w:tc>
          <w:tcPr>
            <w:tcW w:w="1277" w:type="dxa"/>
          </w:tcPr>
          <w:p w14:paraId="3EC550E2" w14:textId="77777777" w:rsidR="008E3486" w:rsidRPr="000130FD" w:rsidRDefault="008E3486" w:rsidP="008E3486">
            <w:pPr>
              <w:spacing w:before="127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32BCD3EE" w14:textId="77777777" w:rsidR="008E3486" w:rsidRPr="000130FD" w:rsidRDefault="008E3486" w:rsidP="008E3486">
            <w:pPr>
              <w:spacing w:before="127"/>
              <w:ind w:left="13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4FADDC39" w14:textId="77777777" w:rsidTr="00134D1A">
        <w:trPr>
          <w:trHeight w:val="496"/>
        </w:trPr>
        <w:tc>
          <w:tcPr>
            <w:tcW w:w="719" w:type="dxa"/>
          </w:tcPr>
          <w:p w14:paraId="061DEB22" w14:textId="561BE0F3" w:rsidR="008E3486" w:rsidRPr="000130FD" w:rsidRDefault="008E3486" w:rsidP="008E3486">
            <w:pPr>
              <w:jc w:val="center"/>
            </w:pPr>
            <w:r>
              <w:t>20</w:t>
            </w:r>
          </w:p>
        </w:tc>
        <w:tc>
          <w:tcPr>
            <w:tcW w:w="6922" w:type="dxa"/>
          </w:tcPr>
          <w:p w14:paraId="597BA49A" w14:textId="16B8BA6B" w:rsidR="008E3486" w:rsidRPr="000130FD" w:rsidRDefault="008E3486" w:rsidP="008E3486">
            <w:r w:rsidRPr="000130FD">
              <w:t>Ability</w:t>
            </w:r>
            <w:r w:rsidRPr="000130FD">
              <w:rPr>
                <w:spacing w:val="-6"/>
              </w:rPr>
              <w:t xml:space="preserve"> </w:t>
            </w:r>
            <w:r w:rsidRPr="000130FD">
              <w:t>to</w:t>
            </w:r>
            <w:r w:rsidRPr="000130FD">
              <w:rPr>
                <w:spacing w:val="-6"/>
              </w:rPr>
              <w:t xml:space="preserve"> </w:t>
            </w:r>
            <w:r w:rsidRPr="000130FD">
              <w:t>exercise</w:t>
            </w:r>
            <w:r w:rsidRPr="000130FD">
              <w:rPr>
                <w:spacing w:val="-7"/>
              </w:rPr>
              <w:t xml:space="preserve"> </w:t>
            </w:r>
            <w:r w:rsidRPr="000130FD">
              <w:t>independent</w:t>
            </w:r>
            <w:r w:rsidRPr="000130FD">
              <w:rPr>
                <w:spacing w:val="-8"/>
              </w:rPr>
              <w:t xml:space="preserve"> </w:t>
            </w:r>
            <w:r w:rsidRPr="000130FD">
              <w:t>judgement</w:t>
            </w:r>
            <w:r w:rsidRPr="000130FD">
              <w:rPr>
                <w:spacing w:val="-8"/>
              </w:rPr>
              <w:t xml:space="preserve"> </w:t>
            </w:r>
            <w:r w:rsidRPr="000130FD">
              <w:t>and</w:t>
            </w:r>
            <w:r w:rsidRPr="000130FD">
              <w:rPr>
                <w:spacing w:val="-7"/>
              </w:rPr>
              <w:t xml:space="preserve"> </w:t>
            </w:r>
            <w:r w:rsidRPr="000130FD">
              <w:t>challenge</w:t>
            </w:r>
            <w:r w:rsidRPr="000130FD">
              <w:rPr>
                <w:spacing w:val="-6"/>
              </w:rPr>
              <w:t xml:space="preserve"> </w:t>
            </w:r>
            <w:r w:rsidRPr="000130FD">
              <w:rPr>
                <w:spacing w:val="-2"/>
              </w:rPr>
              <w:t>constructively</w:t>
            </w:r>
          </w:p>
        </w:tc>
        <w:tc>
          <w:tcPr>
            <w:tcW w:w="1277" w:type="dxa"/>
          </w:tcPr>
          <w:p w14:paraId="77668BBF" w14:textId="77777777" w:rsidR="008E3486" w:rsidRPr="000130FD" w:rsidRDefault="008E3486" w:rsidP="008E3486">
            <w:pPr>
              <w:spacing w:before="127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340C1C7E" w14:textId="77777777" w:rsidR="008E3486" w:rsidRPr="000130FD" w:rsidRDefault="008E3486" w:rsidP="008E3486">
            <w:pPr>
              <w:spacing w:before="127"/>
              <w:ind w:left="13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301EB0CA" w14:textId="77777777" w:rsidTr="00134D1A">
        <w:trPr>
          <w:trHeight w:val="502"/>
        </w:trPr>
        <w:tc>
          <w:tcPr>
            <w:tcW w:w="719" w:type="dxa"/>
          </w:tcPr>
          <w:p w14:paraId="4965A4C3" w14:textId="1FA1DE6C" w:rsidR="008E3486" w:rsidRPr="000130FD" w:rsidRDefault="008E3486" w:rsidP="008E3486">
            <w:pPr>
              <w:spacing w:before="2"/>
              <w:jc w:val="center"/>
            </w:pPr>
            <w:r>
              <w:t>21</w:t>
            </w:r>
          </w:p>
        </w:tc>
        <w:tc>
          <w:tcPr>
            <w:tcW w:w="6922" w:type="dxa"/>
          </w:tcPr>
          <w:p w14:paraId="5BE6575D" w14:textId="61BC5B8F" w:rsidR="008E3486" w:rsidRPr="000130FD" w:rsidRDefault="008E3486" w:rsidP="008E3486">
            <w:pPr>
              <w:spacing w:before="2"/>
            </w:pPr>
            <w:r w:rsidRPr="000130FD">
              <w:t>Excellent</w:t>
            </w:r>
            <w:r w:rsidRPr="000130FD">
              <w:rPr>
                <w:spacing w:val="-4"/>
              </w:rPr>
              <w:t xml:space="preserve"> </w:t>
            </w:r>
            <w:r w:rsidRPr="000130FD">
              <w:t>communication</w:t>
            </w:r>
            <w:r w:rsidRPr="000130FD">
              <w:rPr>
                <w:spacing w:val="-8"/>
              </w:rPr>
              <w:t xml:space="preserve"> </w:t>
            </w:r>
            <w:r w:rsidRPr="000130FD">
              <w:t>skills</w:t>
            </w:r>
            <w:r w:rsidRPr="000130FD">
              <w:rPr>
                <w:spacing w:val="-5"/>
              </w:rPr>
              <w:t xml:space="preserve"> </w:t>
            </w:r>
            <w:r w:rsidRPr="000130FD">
              <w:t>on</w:t>
            </w:r>
            <w:r w:rsidRPr="000130FD">
              <w:rPr>
                <w:spacing w:val="-6"/>
              </w:rPr>
              <w:t xml:space="preserve"> </w:t>
            </w:r>
            <w:r w:rsidRPr="000130FD">
              <w:t>all</w:t>
            </w:r>
            <w:r w:rsidRPr="000130FD">
              <w:rPr>
                <w:spacing w:val="-5"/>
              </w:rPr>
              <w:t xml:space="preserve"> </w:t>
            </w:r>
            <w:r w:rsidRPr="000130FD">
              <w:rPr>
                <w:spacing w:val="-2"/>
              </w:rPr>
              <w:t>levels</w:t>
            </w:r>
          </w:p>
        </w:tc>
        <w:tc>
          <w:tcPr>
            <w:tcW w:w="1277" w:type="dxa"/>
          </w:tcPr>
          <w:p w14:paraId="2EB270C4" w14:textId="77777777" w:rsidR="008E3486" w:rsidRPr="000130FD" w:rsidRDefault="008E3486" w:rsidP="008E3486">
            <w:pPr>
              <w:spacing w:before="129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0E9CCAD9" w14:textId="77777777" w:rsidR="008E3486" w:rsidRPr="000130FD" w:rsidRDefault="008E3486" w:rsidP="008E3486">
            <w:pPr>
              <w:spacing w:before="129"/>
              <w:ind w:left="13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574274E4" w14:textId="77777777" w:rsidTr="00134D1A">
        <w:trPr>
          <w:trHeight w:val="504"/>
        </w:trPr>
        <w:tc>
          <w:tcPr>
            <w:tcW w:w="719" w:type="dxa"/>
          </w:tcPr>
          <w:p w14:paraId="7479E1B7" w14:textId="38E74C01" w:rsidR="008E3486" w:rsidRPr="000130FD" w:rsidRDefault="008E3486" w:rsidP="008E3486">
            <w:pPr>
              <w:spacing w:before="4"/>
              <w:jc w:val="center"/>
            </w:pPr>
            <w:r>
              <w:t>22</w:t>
            </w:r>
          </w:p>
        </w:tc>
        <w:tc>
          <w:tcPr>
            <w:tcW w:w="6922" w:type="dxa"/>
          </w:tcPr>
          <w:p w14:paraId="2470F393" w14:textId="24EE1B8F" w:rsidR="008E3486" w:rsidRPr="000130FD" w:rsidRDefault="008E3486" w:rsidP="008E3486">
            <w:pPr>
              <w:spacing w:before="4"/>
            </w:pPr>
            <w:r w:rsidRPr="000130FD">
              <w:t>Experience</w:t>
            </w:r>
            <w:r w:rsidRPr="000130FD">
              <w:rPr>
                <w:spacing w:val="-6"/>
              </w:rPr>
              <w:t xml:space="preserve"> </w:t>
            </w:r>
            <w:r w:rsidRPr="000130FD">
              <w:t>of</w:t>
            </w:r>
            <w:r w:rsidRPr="000130FD">
              <w:rPr>
                <w:spacing w:val="-7"/>
              </w:rPr>
              <w:t xml:space="preserve"> </w:t>
            </w:r>
            <w:r w:rsidRPr="000130FD">
              <w:t>public</w:t>
            </w:r>
            <w:r w:rsidRPr="000130FD">
              <w:rPr>
                <w:spacing w:val="-5"/>
              </w:rPr>
              <w:t xml:space="preserve"> </w:t>
            </w:r>
            <w:r w:rsidRPr="000130FD">
              <w:t>speaking</w:t>
            </w:r>
            <w:r w:rsidRPr="000130FD">
              <w:rPr>
                <w:spacing w:val="-7"/>
              </w:rPr>
              <w:t xml:space="preserve"> </w:t>
            </w:r>
            <w:r w:rsidRPr="000130FD">
              <w:t>and</w:t>
            </w:r>
            <w:r w:rsidRPr="000130FD">
              <w:rPr>
                <w:spacing w:val="-6"/>
              </w:rPr>
              <w:t xml:space="preserve"> </w:t>
            </w:r>
            <w:r w:rsidRPr="000130FD">
              <w:t>excellent</w:t>
            </w:r>
            <w:r w:rsidRPr="000130FD">
              <w:rPr>
                <w:spacing w:val="-7"/>
              </w:rPr>
              <w:t xml:space="preserve"> </w:t>
            </w:r>
            <w:r w:rsidRPr="000130FD">
              <w:t>presentation</w:t>
            </w:r>
            <w:r w:rsidRPr="000130FD">
              <w:rPr>
                <w:spacing w:val="-6"/>
              </w:rPr>
              <w:t xml:space="preserve"> </w:t>
            </w:r>
            <w:r w:rsidRPr="000130FD">
              <w:rPr>
                <w:spacing w:val="-2"/>
              </w:rPr>
              <w:t>skills</w:t>
            </w:r>
          </w:p>
        </w:tc>
        <w:tc>
          <w:tcPr>
            <w:tcW w:w="1277" w:type="dxa"/>
          </w:tcPr>
          <w:p w14:paraId="1C3D1F1A" w14:textId="77777777" w:rsidR="008E3486" w:rsidRPr="000130FD" w:rsidRDefault="008E3486" w:rsidP="008E3486">
            <w:pPr>
              <w:spacing w:before="129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6FDEF3F8" w14:textId="77777777" w:rsidR="008E3486" w:rsidRPr="000130FD" w:rsidRDefault="008E3486" w:rsidP="008E3486">
            <w:pPr>
              <w:spacing w:before="129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4A1D13A9" w14:textId="77777777" w:rsidTr="00134D1A">
        <w:trPr>
          <w:trHeight w:val="501"/>
        </w:trPr>
        <w:tc>
          <w:tcPr>
            <w:tcW w:w="719" w:type="dxa"/>
          </w:tcPr>
          <w:p w14:paraId="5EA5AC94" w14:textId="7EF2062D" w:rsidR="008E3486" w:rsidRPr="000130FD" w:rsidRDefault="008E3486" w:rsidP="008E3486">
            <w:pPr>
              <w:spacing w:before="2"/>
              <w:jc w:val="center"/>
            </w:pPr>
            <w:r>
              <w:t>23</w:t>
            </w:r>
          </w:p>
        </w:tc>
        <w:tc>
          <w:tcPr>
            <w:tcW w:w="6922" w:type="dxa"/>
          </w:tcPr>
          <w:p w14:paraId="2B8B3C26" w14:textId="53349AAB" w:rsidR="008E3486" w:rsidRPr="000130FD" w:rsidRDefault="008E3486" w:rsidP="008E3486">
            <w:pPr>
              <w:spacing w:before="2"/>
            </w:pPr>
            <w:r w:rsidRPr="000130FD">
              <w:t>High</w:t>
            </w:r>
            <w:r w:rsidRPr="000130FD">
              <w:rPr>
                <w:spacing w:val="-4"/>
              </w:rPr>
              <w:t xml:space="preserve"> </w:t>
            </w:r>
            <w:r w:rsidRPr="000130FD">
              <w:t>levels</w:t>
            </w:r>
            <w:r w:rsidRPr="000130FD">
              <w:rPr>
                <w:spacing w:val="-4"/>
              </w:rPr>
              <w:t xml:space="preserve"> </w:t>
            </w:r>
            <w:r w:rsidRPr="000130FD">
              <w:t>of</w:t>
            </w:r>
            <w:r w:rsidRPr="000130FD">
              <w:rPr>
                <w:spacing w:val="-3"/>
              </w:rPr>
              <w:t xml:space="preserve"> </w:t>
            </w:r>
            <w:r w:rsidRPr="000130FD">
              <w:t>skills</w:t>
            </w:r>
            <w:r w:rsidRPr="000130FD">
              <w:rPr>
                <w:spacing w:val="-4"/>
              </w:rPr>
              <w:t xml:space="preserve"> </w:t>
            </w:r>
            <w:r w:rsidRPr="000130FD">
              <w:t>in</w:t>
            </w:r>
            <w:r w:rsidRPr="000130FD">
              <w:rPr>
                <w:spacing w:val="-5"/>
              </w:rPr>
              <w:t xml:space="preserve"> </w:t>
            </w:r>
            <w:r w:rsidRPr="000130FD">
              <w:t>report</w:t>
            </w:r>
            <w:r w:rsidRPr="000130FD">
              <w:rPr>
                <w:spacing w:val="-5"/>
              </w:rPr>
              <w:t xml:space="preserve"> </w:t>
            </w:r>
            <w:r w:rsidRPr="000130FD">
              <w:t>and</w:t>
            </w:r>
            <w:r w:rsidRPr="000130FD">
              <w:rPr>
                <w:spacing w:val="-5"/>
              </w:rPr>
              <w:t xml:space="preserve"> </w:t>
            </w:r>
            <w:r w:rsidRPr="000130FD">
              <w:t>critical</w:t>
            </w:r>
            <w:r w:rsidRPr="000130FD">
              <w:rPr>
                <w:spacing w:val="-6"/>
              </w:rPr>
              <w:t xml:space="preserve"> </w:t>
            </w:r>
            <w:r w:rsidRPr="000130FD">
              <w:t>review</w:t>
            </w:r>
            <w:r w:rsidRPr="000130FD">
              <w:rPr>
                <w:spacing w:val="-5"/>
              </w:rPr>
              <w:t xml:space="preserve"> </w:t>
            </w:r>
            <w:r w:rsidRPr="000130FD">
              <w:rPr>
                <w:spacing w:val="-2"/>
              </w:rPr>
              <w:t>writing</w:t>
            </w:r>
          </w:p>
        </w:tc>
        <w:tc>
          <w:tcPr>
            <w:tcW w:w="1277" w:type="dxa"/>
          </w:tcPr>
          <w:p w14:paraId="178F582C" w14:textId="77777777" w:rsidR="008E3486" w:rsidRPr="000130FD" w:rsidRDefault="008E3486" w:rsidP="008E3486">
            <w:pPr>
              <w:spacing w:before="129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713645B5" w14:textId="77777777" w:rsidR="008E3486" w:rsidRPr="000130FD" w:rsidRDefault="008E3486" w:rsidP="008E3486">
            <w:pPr>
              <w:spacing w:before="129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762422FC" w14:textId="77777777" w:rsidTr="00134D1A">
        <w:trPr>
          <w:trHeight w:val="477"/>
        </w:trPr>
        <w:tc>
          <w:tcPr>
            <w:tcW w:w="719" w:type="dxa"/>
            <w:shd w:val="clear" w:color="auto" w:fill="962A6A"/>
          </w:tcPr>
          <w:p w14:paraId="7A67916C" w14:textId="77777777" w:rsidR="008E3486" w:rsidRPr="000130FD" w:rsidRDefault="008E3486" w:rsidP="008E3486">
            <w:pPr>
              <w:spacing w:before="117"/>
              <w:ind w:left="107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351" w:type="dxa"/>
            <w:gridSpan w:val="3"/>
            <w:shd w:val="clear" w:color="auto" w:fill="962A6A"/>
          </w:tcPr>
          <w:p w14:paraId="58880B3E" w14:textId="4B9DA8F5" w:rsidR="008E3486" w:rsidRPr="000130FD" w:rsidRDefault="008E3486" w:rsidP="008E3486">
            <w:pPr>
              <w:spacing w:before="117"/>
              <w:ind w:left="107"/>
              <w:rPr>
                <w:b/>
              </w:rPr>
            </w:pPr>
            <w:r w:rsidRPr="000130FD">
              <w:rPr>
                <w:b/>
                <w:color w:val="FFFFFF" w:themeColor="background1"/>
              </w:rPr>
              <w:t>RELATIONSHIP</w:t>
            </w:r>
            <w:r w:rsidRPr="000130FD">
              <w:rPr>
                <w:b/>
                <w:color w:val="FFFFFF" w:themeColor="background1"/>
                <w:spacing w:val="-6"/>
              </w:rPr>
              <w:t xml:space="preserve"> </w:t>
            </w:r>
            <w:r w:rsidRPr="000130FD">
              <w:rPr>
                <w:b/>
                <w:color w:val="FFFFFF" w:themeColor="background1"/>
              </w:rPr>
              <w:t>&amp;</w:t>
            </w:r>
            <w:r w:rsidRPr="000130FD">
              <w:rPr>
                <w:b/>
                <w:color w:val="FFFFFF" w:themeColor="background1"/>
                <w:spacing w:val="-7"/>
              </w:rPr>
              <w:t xml:space="preserve"> </w:t>
            </w:r>
            <w:r w:rsidRPr="000130FD">
              <w:rPr>
                <w:b/>
                <w:color w:val="FFFFFF" w:themeColor="background1"/>
                <w:spacing w:val="-2"/>
              </w:rPr>
              <w:t>MANAGEMENT</w:t>
            </w:r>
          </w:p>
        </w:tc>
      </w:tr>
      <w:tr w:rsidR="008E3486" w:rsidRPr="000130FD" w14:paraId="3D51CDAB" w14:textId="77777777" w:rsidTr="00134D1A">
        <w:trPr>
          <w:trHeight w:val="579"/>
        </w:trPr>
        <w:tc>
          <w:tcPr>
            <w:tcW w:w="719" w:type="dxa"/>
          </w:tcPr>
          <w:p w14:paraId="627CFF45" w14:textId="31982A2F" w:rsidR="008E3486" w:rsidRPr="000130FD" w:rsidRDefault="008E3486" w:rsidP="008E3486">
            <w:pPr>
              <w:spacing w:before="40"/>
              <w:ind w:left="361" w:right="34" w:hanging="361"/>
              <w:jc w:val="center"/>
            </w:pPr>
            <w:r>
              <w:t>24</w:t>
            </w:r>
          </w:p>
        </w:tc>
        <w:tc>
          <w:tcPr>
            <w:tcW w:w="6922" w:type="dxa"/>
          </w:tcPr>
          <w:p w14:paraId="635F191A" w14:textId="5B2D96DF" w:rsidR="008E3486" w:rsidRPr="000130FD" w:rsidRDefault="008E3486" w:rsidP="008E3486">
            <w:pPr>
              <w:spacing w:before="40"/>
              <w:ind w:right="34"/>
            </w:pPr>
            <w:r w:rsidRPr="000130FD">
              <w:t>Demonstratable</w:t>
            </w:r>
            <w:r w:rsidRPr="000130FD">
              <w:rPr>
                <w:spacing w:val="-7"/>
              </w:rPr>
              <w:t xml:space="preserve"> </w:t>
            </w:r>
            <w:r w:rsidRPr="000130FD">
              <w:t>knowledge</w:t>
            </w:r>
            <w:r w:rsidRPr="000130FD">
              <w:rPr>
                <w:spacing w:val="-5"/>
              </w:rPr>
              <w:t xml:space="preserve"> </w:t>
            </w:r>
            <w:r w:rsidRPr="000130FD">
              <w:t>of</w:t>
            </w:r>
            <w:r w:rsidRPr="000130FD">
              <w:rPr>
                <w:spacing w:val="-6"/>
              </w:rPr>
              <w:t xml:space="preserve"> </w:t>
            </w:r>
            <w:r w:rsidRPr="000130FD">
              <w:t>governance,</w:t>
            </w:r>
            <w:r w:rsidRPr="000130FD">
              <w:rPr>
                <w:spacing w:val="-6"/>
              </w:rPr>
              <w:t xml:space="preserve"> </w:t>
            </w:r>
            <w:r w:rsidRPr="000130FD">
              <w:t>trusteeship,</w:t>
            </w:r>
            <w:r w:rsidRPr="000130FD">
              <w:rPr>
                <w:spacing w:val="-4"/>
              </w:rPr>
              <w:t xml:space="preserve"> </w:t>
            </w:r>
            <w:r w:rsidRPr="000130FD">
              <w:t>and</w:t>
            </w:r>
            <w:r w:rsidRPr="000130FD">
              <w:rPr>
                <w:spacing w:val="-7"/>
              </w:rPr>
              <w:t xml:space="preserve"> </w:t>
            </w:r>
            <w:r w:rsidRPr="000130FD">
              <w:t>the necessary lines of authority within charitable organisations</w:t>
            </w:r>
          </w:p>
        </w:tc>
        <w:tc>
          <w:tcPr>
            <w:tcW w:w="1277" w:type="dxa"/>
          </w:tcPr>
          <w:p w14:paraId="5252E884" w14:textId="77777777" w:rsidR="008E3486" w:rsidRPr="000130FD" w:rsidRDefault="008E3486" w:rsidP="008E3486">
            <w:pPr>
              <w:spacing w:before="168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51AEE346" w14:textId="77777777" w:rsidR="008E3486" w:rsidRPr="000130FD" w:rsidRDefault="008E3486" w:rsidP="008E3486">
            <w:pPr>
              <w:spacing w:before="168"/>
              <w:ind w:left="13" w:right="1"/>
              <w:jc w:val="center"/>
            </w:pPr>
            <w:r w:rsidRPr="000130FD">
              <w:t>A /</w:t>
            </w:r>
            <w:r w:rsidRPr="000130FD">
              <w:rPr>
                <w:spacing w:val="-1"/>
              </w:rPr>
              <w:t xml:space="preserve"> </w:t>
            </w: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4834BD14" w14:textId="77777777" w:rsidTr="00134D1A">
        <w:trPr>
          <w:trHeight w:val="614"/>
        </w:trPr>
        <w:tc>
          <w:tcPr>
            <w:tcW w:w="719" w:type="dxa"/>
          </w:tcPr>
          <w:p w14:paraId="7B6CA97D" w14:textId="00BFE793" w:rsidR="008E3486" w:rsidRPr="000130FD" w:rsidRDefault="008E3486" w:rsidP="008E3486">
            <w:pPr>
              <w:spacing w:before="60"/>
              <w:ind w:left="361" w:right="34" w:hanging="361"/>
              <w:jc w:val="center"/>
            </w:pPr>
            <w:r>
              <w:t>25</w:t>
            </w:r>
          </w:p>
        </w:tc>
        <w:tc>
          <w:tcPr>
            <w:tcW w:w="6922" w:type="dxa"/>
          </w:tcPr>
          <w:p w14:paraId="064BFFC7" w14:textId="5AED3F63" w:rsidR="008E3486" w:rsidRPr="000130FD" w:rsidRDefault="008E3486" w:rsidP="008E3486">
            <w:pPr>
              <w:spacing w:before="60"/>
              <w:ind w:right="34"/>
            </w:pPr>
            <w:r w:rsidRPr="000130FD">
              <w:t>Strong</w:t>
            </w:r>
            <w:r w:rsidRPr="000130FD">
              <w:rPr>
                <w:spacing w:val="-3"/>
              </w:rPr>
              <w:t xml:space="preserve"> </w:t>
            </w:r>
            <w:r w:rsidRPr="000130FD">
              <w:t>policy</w:t>
            </w:r>
            <w:r w:rsidRPr="000130FD">
              <w:rPr>
                <w:spacing w:val="-5"/>
              </w:rPr>
              <w:t xml:space="preserve"> </w:t>
            </w:r>
            <w:r w:rsidRPr="000130FD">
              <w:t>understanding</w:t>
            </w:r>
            <w:r w:rsidRPr="000130FD">
              <w:rPr>
                <w:spacing w:val="-3"/>
              </w:rPr>
              <w:t xml:space="preserve"> </w:t>
            </w:r>
            <w:r w:rsidRPr="000130FD">
              <w:t>and</w:t>
            </w:r>
            <w:r w:rsidRPr="000130FD">
              <w:rPr>
                <w:spacing w:val="-3"/>
              </w:rPr>
              <w:t xml:space="preserve"> </w:t>
            </w:r>
            <w:r w:rsidRPr="000130FD">
              <w:t>a</w:t>
            </w:r>
            <w:r w:rsidRPr="000130FD">
              <w:rPr>
                <w:spacing w:val="-2"/>
              </w:rPr>
              <w:t xml:space="preserve"> </w:t>
            </w:r>
            <w:r w:rsidRPr="000130FD">
              <w:t>proven</w:t>
            </w:r>
            <w:r w:rsidRPr="000130FD">
              <w:rPr>
                <w:spacing w:val="-5"/>
              </w:rPr>
              <w:t xml:space="preserve"> </w:t>
            </w:r>
            <w:r w:rsidRPr="000130FD">
              <w:t>track</w:t>
            </w:r>
            <w:r w:rsidRPr="000130FD">
              <w:rPr>
                <w:spacing w:val="-5"/>
              </w:rPr>
              <w:t xml:space="preserve"> </w:t>
            </w:r>
            <w:r w:rsidRPr="000130FD">
              <w:t>record</w:t>
            </w:r>
            <w:r w:rsidRPr="000130FD">
              <w:rPr>
                <w:spacing w:val="-2"/>
              </w:rPr>
              <w:t xml:space="preserve"> </w:t>
            </w:r>
            <w:r w:rsidRPr="000130FD">
              <w:t>of</w:t>
            </w:r>
            <w:r w:rsidRPr="000130FD">
              <w:rPr>
                <w:spacing w:val="-1"/>
              </w:rPr>
              <w:t xml:space="preserve"> </w:t>
            </w:r>
            <w:r w:rsidRPr="000130FD">
              <w:t>working</w:t>
            </w:r>
            <w:r w:rsidRPr="000130FD">
              <w:rPr>
                <w:spacing w:val="-3"/>
              </w:rPr>
              <w:t xml:space="preserve"> </w:t>
            </w:r>
            <w:r w:rsidRPr="000130FD">
              <w:t>in</w:t>
            </w:r>
            <w:r w:rsidRPr="000130FD">
              <w:rPr>
                <w:spacing w:val="-5"/>
              </w:rPr>
              <w:t xml:space="preserve"> </w:t>
            </w:r>
            <w:r w:rsidRPr="000130FD">
              <w:t>the voluntary sector to influence change</w:t>
            </w:r>
          </w:p>
        </w:tc>
        <w:tc>
          <w:tcPr>
            <w:tcW w:w="1277" w:type="dxa"/>
          </w:tcPr>
          <w:p w14:paraId="2CA022ED" w14:textId="77777777" w:rsidR="008E3486" w:rsidRPr="000130FD" w:rsidRDefault="008E3486" w:rsidP="008E3486">
            <w:pPr>
              <w:spacing w:before="187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1668A954" w14:textId="77777777" w:rsidR="008E3486" w:rsidRPr="000130FD" w:rsidRDefault="008E3486" w:rsidP="008E3486">
            <w:pPr>
              <w:spacing w:before="187"/>
              <w:ind w:left="13"/>
              <w:jc w:val="center"/>
            </w:pPr>
            <w:r w:rsidRPr="000130FD">
              <w:rPr>
                <w:spacing w:val="-10"/>
              </w:rPr>
              <w:t>I</w:t>
            </w:r>
          </w:p>
        </w:tc>
      </w:tr>
      <w:tr w:rsidR="008E3486" w:rsidRPr="000130FD" w14:paraId="529D876F" w14:textId="77777777" w:rsidTr="00134D1A">
        <w:trPr>
          <w:trHeight w:val="551"/>
        </w:trPr>
        <w:tc>
          <w:tcPr>
            <w:tcW w:w="719" w:type="dxa"/>
          </w:tcPr>
          <w:p w14:paraId="4B4EAAD8" w14:textId="3BA25A48" w:rsidR="008E3486" w:rsidRPr="000130FD" w:rsidRDefault="008E3486" w:rsidP="008E3486">
            <w:pPr>
              <w:spacing w:before="28"/>
              <w:ind w:left="361" w:right="34" w:hanging="361"/>
              <w:jc w:val="center"/>
            </w:pPr>
            <w:r>
              <w:t>26</w:t>
            </w:r>
          </w:p>
        </w:tc>
        <w:tc>
          <w:tcPr>
            <w:tcW w:w="6922" w:type="dxa"/>
          </w:tcPr>
          <w:p w14:paraId="2A467FA2" w14:textId="36513B02" w:rsidR="008E3486" w:rsidRPr="000130FD" w:rsidRDefault="008E3486" w:rsidP="008E3486">
            <w:pPr>
              <w:spacing w:before="28"/>
              <w:ind w:right="34"/>
            </w:pPr>
            <w:r w:rsidRPr="000130FD">
              <w:t>Excellent</w:t>
            </w:r>
            <w:r w:rsidRPr="000130FD">
              <w:rPr>
                <w:spacing w:val="40"/>
              </w:rPr>
              <w:t xml:space="preserve"> </w:t>
            </w:r>
            <w:r w:rsidRPr="000130FD">
              <w:t>networking</w:t>
            </w:r>
            <w:r w:rsidRPr="000130FD">
              <w:rPr>
                <w:spacing w:val="39"/>
              </w:rPr>
              <w:t xml:space="preserve"> </w:t>
            </w:r>
            <w:r w:rsidRPr="000130FD">
              <w:t>and</w:t>
            </w:r>
            <w:r w:rsidRPr="000130FD">
              <w:rPr>
                <w:spacing w:val="39"/>
              </w:rPr>
              <w:t xml:space="preserve"> </w:t>
            </w:r>
            <w:r w:rsidRPr="00204E6F">
              <w:t>stakeholder</w:t>
            </w:r>
            <w:r w:rsidR="00204E6F">
              <w:rPr>
                <w:spacing w:val="38"/>
              </w:rPr>
              <w:t xml:space="preserve"> engagement </w:t>
            </w:r>
            <w:r w:rsidRPr="00204E6F">
              <w:t>skills,</w:t>
            </w:r>
            <w:r w:rsidRPr="000130FD">
              <w:rPr>
                <w:spacing w:val="40"/>
              </w:rPr>
              <w:t xml:space="preserve"> </w:t>
            </w:r>
            <w:r w:rsidRPr="000130FD">
              <w:t>with</w:t>
            </w:r>
            <w:r w:rsidRPr="000130FD">
              <w:rPr>
                <w:spacing w:val="39"/>
              </w:rPr>
              <w:t xml:space="preserve"> </w:t>
            </w:r>
            <w:r w:rsidRPr="000130FD">
              <w:t>a</w:t>
            </w:r>
            <w:r w:rsidRPr="000130FD">
              <w:rPr>
                <w:spacing w:val="39"/>
              </w:rPr>
              <w:t xml:space="preserve"> </w:t>
            </w:r>
            <w:r w:rsidRPr="000130FD">
              <w:t>high level of experience of representing organisations externally</w:t>
            </w:r>
            <w:r>
              <w:t>.  A confident spokesperson.</w:t>
            </w:r>
          </w:p>
        </w:tc>
        <w:tc>
          <w:tcPr>
            <w:tcW w:w="1277" w:type="dxa"/>
          </w:tcPr>
          <w:p w14:paraId="6D9B3BBF" w14:textId="77777777" w:rsidR="008E3486" w:rsidRPr="000130FD" w:rsidRDefault="008E3486" w:rsidP="008E3486">
            <w:pPr>
              <w:spacing w:before="156"/>
              <w:ind w:left="9"/>
              <w:jc w:val="center"/>
            </w:pPr>
            <w:r w:rsidRPr="000130FD">
              <w:rPr>
                <w:spacing w:val="-10"/>
              </w:rPr>
              <w:t>E</w:t>
            </w:r>
          </w:p>
        </w:tc>
        <w:tc>
          <w:tcPr>
            <w:tcW w:w="1152" w:type="dxa"/>
          </w:tcPr>
          <w:p w14:paraId="774FFCAE" w14:textId="77777777" w:rsidR="008E3486" w:rsidRPr="000130FD" w:rsidRDefault="008E3486" w:rsidP="008E3486">
            <w:pPr>
              <w:spacing w:before="156"/>
              <w:ind w:left="13"/>
              <w:jc w:val="center"/>
            </w:pPr>
            <w:r w:rsidRPr="000130FD">
              <w:rPr>
                <w:spacing w:val="-10"/>
              </w:rPr>
              <w:t>I</w:t>
            </w:r>
          </w:p>
        </w:tc>
      </w:tr>
    </w:tbl>
    <w:p w14:paraId="0061A0A5" w14:textId="77777777" w:rsidR="00ED4D47" w:rsidRDefault="00ED4D47" w:rsidP="00ED4D47">
      <w:pPr>
        <w:pStyle w:val="BodyText"/>
        <w:spacing w:before="63"/>
        <w:ind w:left="24" w:right="1198" w:firstLine="0"/>
      </w:pPr>
    </w:p>
    <w:p w14:paraId="2B72FE72" w14:textId="77777777" w:rsidR="00AC0671" w:rsidRDefault="00AC0671">
      <w:pPr>
        <w:ind w:left="1157"/>
        <w:rPr>
          <w:b/>
          <w:spacing w:val="-2"/>
          <w:sz w:val="24"/>
        </w:rPr>
      </w:pPr>
    </w:p>
    <w:p w14:paraId="3952C743" w14:textId="2FFEC88A" w:rsidR="00100407" w:rsidRPr="00B9482B" w:rsidRDefault="00100407" w:rsidP="0059476C">
      <w:pPr>
        <w:rPr>
          <w:b/>
          <w:spacing w:val="-2"/>
          <w:sz w:val="24"/>
        </w:rPr>
      </w:pPr>
      <w:r w:rsidRPr="00B9482B">
        <w:rPr>
          <w:b/>
          <w:spacing w:val="-2"/>
          <w:sz w:val="24"/>
        </w:rPr>
        <w:t>This job description is not intended to be exhaustive</w:t>
      </w:r>
      <w:r w:rsidR="00DB62C0" w:rsidRPr="00B9482B">
        <w:rPr>
          <w:b/>
          <w:spacing w:val="-2"/>
          <w:sz w:val="24"/>
        </w:rPr>
        <w:t xml:space="preserve"> and </w:t>
      </w:r>
      <w:r w:rsidR="005C0A3B" w:rsidRPr="00B9482B">
        <w:rPr>
          <w:b/>
          <w:spacing w:val="-2"/>
          <w:sz w:val="24"/>
        </w:rPr>
        <w:t xml:space="preserve">will require </w:t>
      </w:r>
      <w:r w:rsidR="00B9482B" w:rsidRPr="00B9482B">
        <w:rPr>
          <w:b/>
          <w:spacing w:val="-2"/>
          <w:sz w:val="24"/>
        </w:rPr>
        <w:t xml:space="preserve">duties in line with the needs of the </w:t>
      </w:r>
      <w:r w:rsidR="00204E6F">
        <w:rPr>
          <w:b/>
          <w:spacing w:val="-2"/>
          <w:sz w:val="24"/>
        </w:rPr>
        <w:t>O</w:t>
      </w:r>
      <w:r w:rsidR="00B9482B" w:rsidRPr="00B9482B">
        <w:rPr>
          <w:b/>
          <w:spacing w:val="-2"/>
          <w:sz w:val="24"/>
        </w:rPr>
        <w:t>rgani</w:t>
      </w:r>
      <w:r w:rsidR="00204E6F">
        <w:rPr>
          <w:b/>
          <w:spacing w:val="-2"/>
          <w:sz w:val="24"/>
        </w:rPr>
        <w:t>s</w:t>
      </w:r>
      <w:r w:rsidR="00B9482B" w:rsidRPr="00B9482B">
        <w:rPr>
          <w:b/>
          <w:spacing w:val="-2"/>
          <w:sz w:val="24"/>
        </w:rPr>
        <w:t>ation.</w:t>
      </w:r>
    </w:p>
    <w:p w14:paraId="6EAD45C9" w14:textId="77777777" w:rsidR="00100407" w:rsidRDefault="00100407" w:rsidP="0059476C">
      <w:pPr>
        <w:rPr>
          <w:b/>
          <w:spacing w:val="-2"/>
          <w:sz w:val="24"/>
        </w:rPr>
      </w:pPr>
    </w:p>
    <w:p w14:paraId="030E577F" w14:textId="77777777" w:rsidR="00100407" w:rsidRDefault="0059476C" w:rsidP="009F794F">
      <w:pPr>
        <w:rPr>
          <w:b/>
          <w:spacing w:val="-2"/>
          <w:sz w:val="24"/>
        </w:rPr>
      </w:pPr>
      <w:r>
        <w:rPr>
          <w:b/>
          <w:spacing w:val="-2"/>
          <w:sz w:val="24"/>
        </w:rPr>
        <w:t>This post will require an Enhanced DBS Check upon appointment.</w:t>
      </w:r>
    </w:p>
    <w:p w14:paraId="0F9765F9" w14:textId="77777777" w:rsidR="009F794F" w:rsidRDefault="009F794F" w:rsidP="009F794F">
      <w:pPr>
        <w:rPr>
          <w:b/>
          <w:spacing w:val="-2"/>
          <w:sz w:val="24"/>
        </w:rPr>
      </w:pPr>
    </w:p>
    <w:p w14:paraId="48C11509" w14:textId="77777777" w:rsidR="009F794F" w:rsidRDefault="009F794F" w:rsidP="009F794F">
      <w:pPr>
        <w:rPr>
          <w:b/>
          <w:spacing w:val="-2"/>
          <w:sz w:val="24"/>
        </w:rPr>
      </w:pPr>
    </w:p>
    <w:p w14:paraId="64B1C7A4" w14:textId="77777777" w:rsidR="009F794F" w:rsidRDefault="009F794F" w:rsidP="009F794F">
      <w:pPr>
        <w:rPr>
          <w:b/>
          <w:spacing w:val="-2"/>
          <w:sz w:val="24"/>
        </w:rPr>
      </w:pPr>
    </w:p>
    <w:p w14:paraId="4FC542A3" w14:textId="77777777" w:rsidR="009F794F" w:rsidRDefault="009F794F" w:rsidP="009F794F">
      <w:pPr>
        <w:rPr>
          <w:b/>
          <w:spacing w:val="-2"/>
          <w:sz w:val="24"/>
        </w:rPr>
      </w:pPr>
    </w:p>
    <w:p w14:paraId="2D4F145B" w14:textId="400BCC04" w:rsidR="00CF2282" w:rsidRPr="00CF2282" w:rsidRDefault="00CF2282" w:rsidP="00D84F5B">
      <w:pPr>
        <w:tabs>
          <w:tab w:val="left" w:pos="1995"/>
        </w:tabs>
      </w:pPr>
    </w:p>
    <w:sectPr w:rsidR="00CF2282" w:rsidRPr="00CF2282" w:rsidSect="00C13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3" w:right="1460" w:bottom="141" w:left="1418" w:header="4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CBDA" w14:textId="77777777" w:rsidR="008039E1" w:rsidRDefault="008039E1">
      <w:r>
        <w:separator/>
      </w:r>
    </w:p>
  </w:endnote>
  <w:endnote w:type="continuationSeparator" w:id="0">
    <w:p w14:paraId="768985ED" w14:textId="77777777" w:rsidR="008039E1" w:rsidRDefault="0080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53D2" w14:textId="77777777" w:rsidR="006A4AA8" w:rsidRDefault="006A4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7D93" w14:textId="77777777" w:rsidR="006A4AA8" w:rsidRDefault="006A4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661D" w14:textId="77777777" w:rsidR="006A4AA8" w:rsidRDefault="006A4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4011" w14:textId="77777777" w:rsidR="008039E1" w:rsidRDefault="008039E1">
      <w:r>
        <w:separator/>
      </w:r>
    </w:p>
  </w:footnote>
  <w:footnote w:type="continuationSeparator" w:id="0">
    <w:p w14:paraId="421C165A" w14:textId="77777777" w:rsidR="008039E1" w:rsidRDefault="0080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4905" w14:textId="77777777" w:rsidR="006A4AA8" w:rsidRDefault="006A4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873F" w14:textId="36AEC21A" w:rsidR="009D0647" w:rsidRDefault="007378C2" w:rsidP="007378C2">
    <w:pPr>
      <w:pStyle w:val="BodyText"/>
      <w:spacing w:line="14" w:lineRule="auto"/>
      <w:ind w:left="0" w:firstLine="0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54C41C64" wp14:editId="59AE59B9">
          <wp:extent cx="1487805" cy="780415"/>
          <wp:effectExtent l="0" t="0" r="0" b="635"/>
          <wp:docPr id="8836481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3798A" w14:textId="77777777" w:rsidR="006A4AA8" w:rsidRDefault="006A4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F00"/>
    <w:multiLevelType w:val="hybridMultilevel"/>
    <w:tmpl w:val="A37EBC44"/>
    <w:lvl w:ilvl="0" w:tplc="3370A4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2A4F5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FFEA3DEE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6748A8B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DF8CA75A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A170F008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6" w:tplc="256E4902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 w:tplc="52388D1C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F9280FAE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8F238D"/>
    <w:multiLevelType w:val="hybridMultilevel"/>
    <w:tmpl w:val="01E04D5C"/>
    <w:lvl w:ilvl="0" w:tplc="1B8AF6AC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B68C1E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F076A544">
      <w:numFmt w:val="bullet"/>
      <w:lvlText w:val="•"/>
      <w:lvlJc w:val="left"/>
      <w:pPr>
        <w:ind w:left="2180" w:hanging="284"/>
      </w:pPr>
      <w:rPr>
        <w:rFonts w:hint="default"/>
        <w:lang w:val="en-US" w:eastAsia="en-US" w:bidi="ar-SA"/>
      </w:rPr>
    </w:lvl>
    <w:lvl w:ilvl="3" w:tplc="CF185214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4" w:tplc="1910C4DA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5" w:tplc="57B63DDE">
      <w:numFmt w:val="bullet"/>
      <w:lvlText w:val="•"/>
      <w:lvlJc w:val="left"/>
      <w:pPr>
        <w:ind w:left="4761" w:hanging="284"/>
      </w:pPr>
      <w:rPr>
        <w:rFonts w:hint="default"/>
        <w:lang w:val="en-US" w:eastAsia="en-US" w:bidi="ar-SA"/>
      </w:rPr>
    </w:lvl>
    <w:lvl w:ilvl="6" w:tplc="BB509214">
      <w:numFmt w:val="bullet"/>
      <w:lvlText w:val="•"/>
      <w:lvlJc w:val="left"/>
      <w:pPr>
        <w:ind w:left="5621" w:hanging="284"/>
      </w:pPr>
      <w:rPr>
        <w:rFonts w:hint="default"/>
        <w:lang w:val="en-US" w:eastAsia="en-US" w:bidi="ar-SA"/>
      </w:rPr>
    </w:lvl>
    <w:lvl w:ilvl="7" w:tplc="B1EE693A">
      <w:numFmt w:val="bullet"/>
      <w:lvlText w:val="•"/>
      <w:lvlJc w:val="left"/>
      <w:pPr>
        <w:ind w:left="6482" w:hanging="284"/>
      </w:pPr>
      <w:rPr>
        <w:rFonts w:hint="default"/>
        <w:lang w:val="en-US" w:eastAsia="en-US" w:bidi="ar-SA"/>
      </w:rPr>
    </w:lvl>
    <w:lvl w:ilvl="8" w:tplc="5AD4E9E2">
      <w:numFmt w:val="bullet"/>
      <w:lvlText w:val="•"/>
      <w:lvlJc w:val="left"/>
      <w:pPr>
        <w:ind w:left="734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40607A3"/>
    <w:multiLevelType w:val="hybridMultilevel"/>
    <w:tmpl w:val="390045D0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0B4D488B"/>
    <w:multiLevelType w:val="hybridMultilevel"/>
    <w:tmpl w:val="68C8258C"/>
    <w:lvl w:ilvl="0" w:tplc="CCFC64F8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CC9078">
      <w:numFmt w:val="bullet"/>
      <w:lvlText w:val="•"/>
      <w:lvlJc w:val="left"/>
      <w:pPr>
        <w:ind w:left="796" w:hanging="372"/>
      </w:pPr>
      <w:rPr>
        <w:rFonts w:hint="default"/>
        <w:lang w:val="en-US" w:eastAsia="en-US" w:bidi="ar-SA"/>
      </w:rPr>
    </w:lvl>
    <w:lvl w:ilvl="2" w:tplc="D7A0B8CC">
      <w:numFmt w:val="bullet"/>
      <w:lvlText w:val="•"/>
      <w:lvlJc w:val="left"/>
      <w:pPr>
        <w:ind w:left="1112" w:hanging="372"/>
      </w:pPr>
      <w:rPr>
        <w:rFonts w:hint="default"/>
        <w:lang w:val="en-US" w:eastAsia="en-US" w:bidi="ar-SA"/>
      </w:rPr>
    </w:lvl>
    <w:lvl w:ilvl="3" w:tplc="E7346370">
      <w:numFmt w:val="bullet"/>
      <w:lvlText w:val="•"/>
      <w:lvlJc w:val="left"/>
      <w:pPr>
        <w:ind w:left="1428" w:hanging="372"/>
      </w:pPr>
      <w:rPr>
        <w:rFonts w:hint="default"/>
        <w:lang w:val="en-US" w:eastAsia="en-US" w:bidi="ar-SA"/>
      </w:rPr>
    </w:lvl>
    <w:lvl w:ilvl="4" w:tplc="5A026DB6">
      <w:numFmt w:val="bullet"/>
      <w:lvlText w:val="•"/>
      <w:lvlJc w:val="left"/>
      <w:pPr>
        <w:ind w:left="1744" w:hanging="372"/>
      </w:pPr>
      <w:rPr>
        <w:rFonts w:hint="default"/>
        <w:lang w:val="en-US" w:eastAsia="en-US" w:bidi="ar-SA"/>
      </w:rPr>
    </w:lvl>
    <w:lvl w:ilvl="5" w:tplc="7648314C">
      <w:numFmt w:val="bullet"/>
      <w:lvlText w:val="•"/>
      <w:lvlJc w:val="left"/>
      <w:pPr>
        <w:ind w:left="2060" w:hanging="372"/>
      </w:pPr>
      <w:rPr>
        <w:rFonts w:hint="default"/>
        <w:lang w:val="en-US" w:eastAsia="en-US" w:bidi="ar-SA"/>
      </w:rPr>
    </w:lvl>
    <w:lvl w:ilvl="6" w:tplc="9EA2394E">
      <w:numFmt w:val="bullet"/>
      <w:lvlText w:val="•"/>
      <w:lvlJc w:val="left"/>
      <w:pPr>
        <w:ind w:left="2376" w:hanging="372"/>
      </w:pPr>
      <w:rPr>
        <w:rFonts w:hint="default"/>
        <w:lang w:val="en-US" w:eastAsia="en-US" w:bidi="ar-SA"/>
      </w:rPr>
    </w:lvl>
    <w:lvl w:ilvl="7" w:tplc="C178BE64">
      <w:numFmt w:val="bullet"/>
      <w:lvlText w:val="•"/>
      <w:lvlJc w:val="left"/>
      <w:pPr>
        <w:ind w:left="2692" w:hanging="372"/>
      </w:pPr>
      <w:rPr>
        <w:rFonts w:hint="default"/>
        <w:lang w:val="en-US" w:eastAsia="en-US" w:bidi="ar-SA"/>
      </w:rPr>
    </w:lvl>
    <w:lvl w:ilvl="8" w:tplc="94DE8036">
      <w:numFmt w:val="bullet"/>
      <w:lvlText w:val="•"/>
      <w:lvlJc w:val="left"/>
      <w:pPr>
        <w:ind w:left="3008" w:hanging="372"/>
      </w:pPr>
      <w:rPr>
        <w:rFonts w:hint="default"/>
        <w:lang w:val="en-US" w:eastAsia="en-US" w:bidi="ar-SA"/>
      </w:rPr>
    </w:lvl>
  </w:abstractNum>
  <w:abstractNum w:abstractNumId="4" w15:restartNumberingAfterBreak="0">
    <w:nsid w:val="0DD264C1"/>
    <w:multiLevelType w:val="hybridMultilevel"/>
    <w:tmpl w:val="29A065A8"/>
    <w:lvl w:ilvl="0" w:tplc="490A64F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84FF02">
      <w:numFmt w:val="bullet"/>
      <w:lvlText w:val="•"/>
      <w:lvlJc w:val="left"/>
      <w:pPr>
        <w:ind w:left="742" w:hanging="284"/>
      </w:pPr>
      <w:rPr>
        <w:rFonts w:hint="default"/>
        <w:lang w:val="en-US" w:eastAsia="en-US" w:bidi="ar-SA"/>
      </w:rPr>
    </w:lvl>
    <w:lvl w:ilvl="2" w:tplc="7D78DB0C">
      <w:numFmt w:val="bullet"/>
      <w:lvlText w:val="•"/>
      <w:lvlJc w:val="left"/>
      <w:pPr>
        <w:ind w:left="1064" w:hanging="284"/>
      </w:pPr>
      <w:rPr>
        <w:rFonts w:hint="default"/>
        <w:lang w:val="en-US" w:eastAsia="en-US" w:bidi="ar-SA"/>
      </w:rPr>
    </w:lvl>
    <w:lvl w:ilvl="3" w:tplc="ED84785E">
      <w:numFmt w:val="bullet"/>
      <w:lvlText w:val="•"/>
      <w:lvlJc w:val="left"/>
      <w:pPr>
        <w:ind w:left="1386" w:hanging="284"/>
      </w:pPr>
      <w:rPr>
        <w:rFonts w:hint="default"/>
        <w:lang w:val="en-US" w:eastAsia="en-US" w:bidi="ar-SA"/>
      </w:rPr>
    </w:lvl>
    <w:lvl w:ilvl="4" w:tplc="4F56028C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5" w:tplc="F87061E6">
      <w:numFmt w:val="bullet"/>
      <w:lvlText w:val="•"/>
      <w:lvlJc w:val="left"/>
      <w:pPr>
        <w:ind w:left="2030" w:hanging="284"/>
      </w:pPr>
      <w:rPr>
        <w:rFonts w:hint="default"/>
        <w:lang w:val="en-US" w:eastAsia="en-US" w:bidi="ar-SA"/>
      </w:rPr>
    </w:lvl>
    <w:lvl w:ilvl="6" w:tplc="50C88CBE">
      <w:numFmt w:val="bullet"/>
      <w:lvlText w:val="•"/>
      <w:lvlJc w:val="left"/>
      <w:pPr>
        <w:ind w:left="2352" w:hanging="284"/>
      </w:pPr>
      <w:rPr>
        <w:rFonts w:hint="default"/>
        <w:lang w:val="en-US" w:eastAsia="en-US" w:bidi="ar-SA"/>
      </w:rPr>
    </w:lvl>
    <w:lvl w:ilvl="7" w:tplc="CFFECA2E">
      <w:numFmt w:val="bullet"/>
      <w:lvlText w:val="•"/>
      <w:lvlJc w:val="left"/>
      <w:pPr>
        <w:ind w:left="2674" w:hanging="284"/>
      </w:pPr>
      <w:rPr>
        <w:rFonts w:hint="default"/>
        <w:lang w:val="en-US" w:eastAsia="en-US" w:bidi="ar-SA"/>
      </w:rPr>
    </w:lvl>
    <w:lvl w:ilvl="8" w:tplc="D4C062D0">
      <w:numFmt w:val="bullet"/>
      <w:lvlText w:val="•"/>
      <w:lvlJc w:val="left"/>
      <w:pPr>
        <w:ind w:left="299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0C3336C"/>
    <w:multiLevelType w:val="hybridMultilevel"/>
    <w:tmpl w:val="E174C986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6" w15:restartNumberingAfterBreak="0">
    <w:nsid w:val="1BEB37F3"/>
    <w:multiLevelType w:val="hybridMultilevel"/>
    <w:tmpl w:val="3CEA3EA2"/>
    <w:lvl w:ilvl="0" w:tplc="189440CC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568E2E">
      <w:numFmt w:val="bullet"/>
      <w:lvlText w:val="•"/>
      <w:lvlJc w:val="left"/>
      <w:pPr>
        <w:ind w:left="796" w:hanging="372"/>
      </w:pPr>
      <w:rPr>
        <w:rFonts w:hint="default"/>
        <w:lang w:val="en-US" w:eastAsia="en-US" w:bidi="ar-SA"/>
      </w:rPr>
    </w:lvl>
    <w:lvl w:ilvl="2" w:tplc="115089A4">
      <w:numFmt w:val="bullet"/>
      <w:lvlText w:val="•"/>
      <w:lvlJc w:val="left"/>
      <w:pPr>
        <w:ind w:left="1112" w:hanging="372"/>
      </w:pPr>
      <w:rPr>
        <w:rFonts w:hint="default"/>
        <w:lang w:val="en-US" w:eastAsia="en-US" w:bidi="ar-SA"/>
      </w:rPr>
    </w:lvl>
    <w:lvl w:ilvl="3" w:tplc="C346EA14">
      <w:numFmt w:val="bullet"/>
      <w:lvlText w:val="•"/>
      <w:lvlJc w:val="left"/>
      <w:pPr>
        <w:ind w:left="1428" w:hanging="372"/>
      </w:pPr>
      <w:rPr>
        <w:rFonts w:hint="default"/>
        <w:lang w:val="en-US" w:eastAsia="en-US" w:bidi="ar-SA"/>
      </w:rPr>
    </w:lvl>
    <w:lvl w:ilvl="4" w:tplc="9C1691C6">
      <w:numFmt w:val="bullet"/>
      <w:lvlText w:val="•"/>
      <w:lvlJc w:val="left"/>
      <w:pPr>
        <w:ind w:left="1744" w:hanging="372"/>
      </w:pPr>
      <w:rPr>
        <w:rFonts w:hint="default"/>
        <w:lang w:val="en-US" w:eastAsia="en-US" w:bidi="ar-SA"/>
      </w:rPr>
    </w:lvl>
    <w:lvl w:ilvl="5" w:tplc="CF6633DA">
      <w:numFmt w:val="bullet"/>
      <w:lvlText w:val="•"/>
      <w:lvlJc w:val="left"/>
      <w:pPr>
        <w:ind w:left="2060" w:hanging="372"/>
      </w:pPr>
      <w:rPr>
        <w:rFonts w:hint="default"/>
        <w:lang w:val="en-US" w:eastAsia="en-US" w:bidi="ar-SA"/>
      </w:rPr>
    </w:lvl>
    <w:lvl w:ilvl="6" w:tplc="82C0840E">
      <w:numFmt w:val="bullet"/>
      <w:lvlText w:val="•"/>
      <w:lvlJc w:val="left"/>
      <w:pPr>
        <w:ind w:left="2376" w:hanging="372"/>
      </w:pPr>
      <w:rPr>
        <w:rFonts w:hint="default"/>
        <w:lang w:val="en-US" w:eastAsia="en-US" w:bidi="ar-SA"/>
      </w:rPr>
    </w:lvl>
    <w:lvl w:ilvl="7" w:tplc="B6E8557E">
      <w:numFmt w:val="bullet"/>
      <w:lvlText w:val="•"/>
      <w:lvlJc w:val="left"/>
      <w:pPr>
        <w:ind w:left="2692" w:hanging="372"/>
      </w:pPr>
      <w:rPr>
        <w:rFonts w:hint="default"/>
        <w:lang w:val="en-US" w:eastAsia="en-US" w:bidi="ar-SA"/>
      </w:rPr>
    </w:lvl>
    <w:lvl w:ilvl="8" w:tplc="1922A8A2">
      <w:numFmt w:val="bullet"/>
      <w:lvlText w:val="•"/>
      <w:lvlJc w:val="left"/>
      <w:pPr>
        <w:ind w:left="3008" w:hanging="372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2B7"/>
    <w:multiLevelType w:val="hybridMultilevel"/>
    <w:tmpl w:val="40A8DF1E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8" w15:restartNumberingAfterBreak="0">
    <w:nsid w:val="261D718E"/>
    <w:multiLevelType w:val="hybridMultilevel"/>
    <w:tmpl w:val="4DFE5E08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9" w15:restartNumberingAfterBreak="0">
    <w:nsid w:val="2AE26920"/>
    <w:multiLevelType w:val="hybridMultilevel"/>
    <w:tmpl w:val="8ED282A4"/>
    <w:lvl w:ilvl="0" w:tplc="2D44FED4">
      <w:numFmt w:val="bullet"/>
      <w:lvlText w:val="o"/>
      <w:lvlJc w:val="left"/>
      <w:pPr>
        <w:ind w:left="23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365E3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2" w:tplc="2940C66C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3" w:tplc="9168CFEA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4" w:tplc="D9C88040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5" w:tplc="7F1CEB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6" w:tplc="ECECA59C">
      <w:numFmt w:val="bullet"/>
      <w:lvlText w:val="•"/>
      <w:lvlJc w:val="left"/>
      <w:pPr>
        <w:ind w:left="10657" w:hanging="360"/>
      </w:pPr>
      <w:rPr>
        <w:rFonts w:hint="default"/>
        <w:lang w:val="en-US" w:eastAsia="en-US" w:bidi="ar-SA"/>
      </w:rPr>
    </w:lvl>
    <w:lvl w:ilvl="7" w:tplc="BB2E56D8">
      <w:numFmt w:val="bullet"/>
      <w:lvlText w:val="•"/>
      <w:lvlJc w:val="left"/>
      <w:pPr>
        <w:ind w:left="12039" w:hanging="360"/>
      </w:pPr>
      <w:rPr>
        <w:rFonts w:hint="default"/>
        <w:lang w:val="en-US" w:eastAsia="en-US" w:bidi="ar-SA"/>
      </w:rPr>
    </w:lvl>
    <w:lvl w:ilvl="8" w:tplc="FF1ED840">
      <w:numFmt w:val="bullet"/>
      <w:lvlText w:val="•"/>
      <w:lvlJc w:val="left"/>
      <w:pPr>
        <w:ind w:left="134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D7A24AE"/>
    <w:multiLevelType w:val="hybridMultilevel"/>
    <w:tmpl w:val="A97EE936"/>
    <w:lvl w:ilvl="0" w:tplc="83C6D6D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3A906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D28AB494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06CAD80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85E63BE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ACBE8E68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6" w:tplc="D2DE07B4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 w:tplc="C5084E14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B01A865A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674CB6"/>
    <w:multiLevelType w:val="hybridMultilevel"/>
    <w:tmpl w:val="E918FE06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2" w15:restartNumberingAfterBreak="0">
    <w:nsid w:val="4B7623EE"/>
    <w:multiLevelType w:val="hybridMultilevel"/>
    <w:tmpl w:val="42F4EC3E"/>
    <w:lvl w:ilvl="0" w:tplc="B2CE1DD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B283D6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5D54D32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63B444D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4D1C891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4A146D8E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6" w:tplc="742EA4CA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 w:tplc="58F66EAA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E0F4B26E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535631F"/>
    <w:multiLevelType w:val="hybridMultilevel"/>
    <w:tmpl w:val="E744DAFC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 w16cid:durableId="1990596064">
    <w:abstractNumId w:val="3"/>
  </w:num>
  <w:num w:numId="2" w16cid:durableId="303774033">
    <w:abstractNumId w:val="1"/>
  </w:num>
  <w:num w:numId="3" w16cid:durableId="1892568825">
    <w:abstractNumId w:val="10"/>
  </w:num>
  <w:num w:numId="4" w16cid:durableId="1898852800">
    <w:abstractNumId w:val="4"/>
  </w:num>
  <w:num w:numId="5" w16cid:durableId="1088694468">
    <w:abstractNumId w:val="12"/>
  </w:num>
  <w:num w:numId="6" w16cid:durableId="2098363870">
    <w:abstractNumId w:val="6"/>
  </w:num>
  <w:num w:numId="7" w16cid:durableId="650522831">
    <w:abstractNumId w:val="0"/>
  </w:num>
  <w:num w:numId="8" w16cid:durableId="245843866">
    <w:abstractNumId w:val="9"/>
  </w:num>
  <w:num w:numId="9" w16cid:durableId="513687559">
    <w:abstractNumId w:val="2"/>
  </w:num>
  <w:num w:numId="10" w16cid:durableId="1636792169">
    <w:abstractNumId w:val="11"/>
  </w:num>
  <w:num w:numId="11" w16cid:durableId="1819032523">
    <w:abstractNumId w:val="7"/>
  </w:num>
  <w:num w:numId="12" w16cid:durableId="1455441359">
    <w:abstractNumId w:val="13"/>
  </w:num>
  <w:num w:numId="13" w16cid:durableId="189994382">
    <w:abstractNumId w:val="5"/>
  </w:num>
  <w:num w:numId="14" w16cid:durableId="1652520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47"/>
    <w:rsid w:val="000019DC"/>
    <w:rsid w:val="0000462D"/>
    <w:rsid w:val="00013824"/>
    <w:rsid w:val="0002480C"/>
    <w:rsid w:val="00030384"/>
    <w:rsid w:val="00041528"/>
    <w:rsid w:val="00042E34"/>
    <w:rsid w:val="00050C8C"/>
    <w:rsid w:val="00051328"/>
    <w:rsid w:val="00055B9A"/>
    <w:rsid w:val="0006554B"/>
    <w:rsid w:val="00072D63"/>
    <w:rsid w:val="00096AAE"/>
    <w:rsid w:val="000B0E8E"/>
    <w:rsid w:val="000C47A3"/>
    <w:rsid w:val="000D35F6"/>
    <w:rsid w:val="000E56FE"/>
    <w:rsid w:val="000F2041"/>
    <w:rsid w:val="00100407"/>
    <w:rsid w:val="0011156C"/>
    <w:rsid w:val="00115BBF"/>
    <w:rsid w:val="0012204B"/>
    <w:rsid w:val="00124F78"/>
    <w:rsid w:val="0013009F"/>
    <w:rsid w:val="00134D1A"/>
    <w:rsid w:val="00134D31"/>
    <w:rsid w:val="00160947"/>
    <w:rsid w:val="00161E88"/>
    <w:rsid w:val="00173DD1"/>
    <w:rsid w:val="00174C83"/>
    <w:rsid w:val="00175E01"/>
    <w:rsid w:val="001821E4"/>
    <w:rsid w:val="00186388"/>
    <w:rsid w:val="001872CD"/>
    <w:rsid w:val="001947EB"/>
    <w:rsid w:val="00194A62"/>
    <w:rsid w:val="001C4C64"/>
    <w:rsid w:val="001C7CAE"/>
    <w:rsid w:val="001D5065"/>
    <w:rsid w:val="001E00F8"/>
    <w:rsid w:val="001E4E4F"/>
    <w:rsid w:val="001F4368"/>
    <w:rsid w:val="001F4C9B"/>
    <w:rsid w:val="00204BAE"/>
    <w:rsid w:val="00204E6F"/>
    <w:rsid w:val="00205D56"/>
    <w:rsid w:val="00207F35"/>
    <w:rsid w:val="00210E5E"/>
    <w:rsid w:val="00212C2B"/>
    <w:rsid w:val="00220EAF"/>
    <w:rsid w:val="00226C5A"/>
    <w:rsid w:val="00231AFD"/>
    <w:rsid w:val="00243CE8"/>
    <w:rsid w:val="00244A12"/>
    <w:rsid w:val="002503DF"/>
    <w:rsid w:val="002538A5"/>
    <w:rsid w:val="00257A09"/>
    <w:rsid w:val="00262461"/>
    <w:rsid w:val="0026552D"/>
    <w:rsid w:val="002659DC"/>
    <w:rsid w:val="00266727"/>
    <w:rsid w:val="00280612"/>
    <w:rsid w:val="00282A51"/>
    <w:rsid w:val="00282FBC"/>
    <w:rsid w:val="00283461"/>
    <w:rsid w:val="002839FA"/>
    <w:rsid w:val="00284514"/>
    <w:rsid w:val="00290E5F"/>
    <w:rsid w:val="00291151"/>
    <w:rsid w:val="002B21B3"/>
    <w:rsid w:val="002B66F0"/>
    <w:rsid w:val="002C2BC6"/>
    <w:rsid w:val="002D47FE"/>
    <w:rsid w:val="002E27E8"/>
    <w:rsid w:val="002E4E4A"/>
    <w:rsid w:val="002F0556"/>
    <w:rsid w:val="002F5563"/>
    <w:rsid w:val="002F79FD"/>
    <w:rsid w:val="002F7F8C"/>
    <w:rsid w:val="003019C3"/>
    <w:rsid w:val="003072B6"/>
    <w:rsid w:val="0031093A"/>
    <w:rsid w:val="0033602F"/>
    <w:rsid w:val="00340A8F"/>
    <w:rsid w:val="00344054"/>
    <w:rsid w:val="003445BB"/>
    <w:rsid w:val="0034655F"/>
    <w:rsid w:val="00353D7D"/>
    <w:rsid w:val="00354681"/>
    <w:rsid w:val="003546CA"/>
    <w:rsid w:val="00363040"/>
    <w:rsid w:val="00367CEA"/>
    <w:rsid w:val="00370E97"/>
    <w:rsid w:val="00384992"/>
    <w:rsid w:val="00385251"/>
    <w:rsid w:val="00392176"/>
    <w:rsid w:val="003922F5"/>
    <w:rsid w:val="003B0BA8"/>
    <w:rsid w:val="003B7160"/>
    <w:rsid w:val="003D3402"/>
    <w:rsid w:val="003D679F"/>
    <w:rsid w:val="003E459F"/>
    <w:rsid w:val="00414C55"/>
    <w:rsid w:val="00420E13"/>
    <w:rsid w:val="00423EF5"/>
    <w:rsid w:val="00431FF4"/>
    <w:rsid w:val="0044593F"/>
    <w:rsid w:val="004524DD"/>
    <w:rsid w:val="004646A7"/>
    <w:rsid w:val="004668E6"/>
    <w:rsid w:val="00466A3B"/>
    <w:rsid w:val="00466E44"/>
    <w:rsid w:val="00471EF4"/>
    <w:rsid w:val="00487197"/>
    <w:rsid w:val="004A6262"/>
    <w:rsid w:val="004A6F28"/>
    <w:rsid w:val="004B3DF8"/>
    <w:rsid w:val="004B78F8"/>
    <w:rsid w:val="004E586C"/>
    <w:rsid w:val="004E6FE9"/>
    <w:rsid w:val="004F3D65"/>
    <w:rsid w:val="00502497"/>
    <w:rsid w:val="0051244C"/>
    <w:rsid w:val="00520D50"/>
    <w:rsid w:val="005219CC"/>
    <w:rsid w:val="00535391"/>
    <w:rsid w:val="005417CA"/>
    <w:rsid w:val="005424B5"/>
    <w:rsid w:val="0055075D"/>
    <w:rsid w:val="005516D8"/>
    <w:rsid w:val="00567093"/>
    <w:rsid w:val="0057442D"/>
    <w:rsid w:val="005801D1"/>
    <w:rsid w:val="00593498"/>
    <w:rsid w:val="0059476C"/>
    <w:rsid w:val="005968BC"/>
    <w:rsid w:val="005A183B"/>
    <w:rsid w:val="005A3A13"/>
    <w:rsid w:val="005A528C"/>
    <w:rsid w:val="005A698B"/>
    <w:rsid w:val="005B12EE"/>
    <w:rsid w:val="005B2122"/>
    <w:rsid w:val="005B43D0"/>
    <w:rsid w:val="005B6031"/>
    <w:rsid w:val="005C0A3B"/>
    <w:rsid w:val="005C5783"/>
    <w:rsid w:val="005E39D9"/>
    <w:rsid w:val="005E4842"/>
    <w:rsid w:val="005E4F00"/>
    <w:rsid w:val="005E5702"/>
    <w:rsid w:val="005E6D54"/>
    <w:rsid w:val="005F6D98"/>
    <w:rsid w:val="005F7537"/>
    <w:rsid w:val="00611C72"/>
    <w:rsid w:val="00620E4E"/>
    <w:rsid w:val="00633D24"/>
    <w:rsid w:val="006369AF"/>
    <w:rsid w:val="00660594"/>
    <w:rsid w:val="006640AE"/>
    <w:rsid w:val="0066486D"/>
    <w:rsid w:val="0067090B"/>
    <w:rsid w:val="00683022"/>
    <w:rsid w:val="00684B97"/>
    <w:rsid w:val="00692912"/>
    <w:rsid w:val="00692B89"/>
    <w:rsid w:val="00693B15"/>
    <w:rsid w:val="0069507F"/>
    <w:rsid w:val="00695705"/>
    <w:rsid w:val="00696B76"/>
    <w:rsid w:val="006A2655"/>
    <w:rsid w:val="006A4AA8"/>
    <w:rsid w:val="006A5D55"/>
    <w:rsid w:val="006B5D73"/>
    <w:rsid w:val="006D18E0"/>
    <w:rsid w:val="006D59A8"/>
    <w:rsid w:val="006D604F"/>
    <w:rsid w:val="006E24D0"/>
    <w:rsid w:val="006E50E3"/>
    <w:rsid w:val="006F69C6"/>
    <w:rsid w:val="0070709A"/>
    <w:rsid w:val="0071359C"/>
    <w:rsid w:val="007320A3"/>
    <w:rsid w:val="0073559F"/>
    <w:rsid w:val="00737073"/>
    <w:rsid w:val="007378C2"/>
    <w:rsid w:val="00740B31"/>
    <w:rsid w:val="007572D0"/>
    <w:rsid w:val="00770DE6"/>
    <w:rsid w:val="00771055"/>
    <w:rsid w:val="00782614"/>
    <w:rsid w:val="00784F62"/>
    <w:rsid w:val="007857B4"/>
    <w:rsid w:val="007953AD"/>
    <w:rsid w:val="007A6D08"/>
    <w:rsid w:val="007C092A"/>
    <w:rsid w:val="007C1656"/>
    <w:rsid w:val="007D095D"/>
    <w:rsid w:val="007D7605"/>
    <w:rsid w:val="007E2AB9"/>
    <w:rsid w:val="007E31AF"/>
    <w:rsid w:val="007F1357"/>
    <w:rsid w:val="008039E1"/>
    <w:rsid w:val="00816438"/>
    <w:rsid w:val="00816C96"/>
    <w:rsid w:val="00817BFE"/>
    <w:rsid w:val="008250B7"/>
    <w:rsid w:val="008269DC"/>
    <w:rsid w:val="00830277"/>
    <w:rsid w:val="00841CD1"/>
    <w:rsid w:val="00844217"/>
    <w:rsid w:val="00846E19"/>
    <w:rsid w:val="00851263"/>
    <w:rsid w:val="00852DEA"/>
    <w:rsid w:val="00861FDF"/>
    <w:rsid w:val="0086657E"/>
    <w:rsid w:val="00895457"/>
    <w:rsid w:val="0089671C"/>
    <w:rsid w:val="008A0F1F"/>
    <w:rsid w:val="008A41FE"/>
    <w:rsid w:val="008A632B"/>
    <w:rsid w:val="008B2C7F"/>
    <w:rsid w:val="008C020F"/>
    <w:rsid w:val="008C3474"/>
    <w:rsid w:val="008D2AF5"/>
    <w:rsid w:val="008E221E"/>
    <w:rsid w:val="008E3486"/>
    <w:rsid w:val="008F47C4"/>
    <w:rsid w:val="008F52C1"/>
    <w:rsid w:val="00932E9A"/>
    <w:rsid w:val="009462DF"/>
    <w:rsid w:val="0094723F"/>
    <w:rsid w:val="00950B17"/>
    <w:rsid w:val="00951EFB"/>
    <w:rsid w:val="0097134F"/>
    <w:rsid w:val="00974A5E"/>
    <w:rsid w:val="00984BA4"/>
    <w:rsid w:val="00996BC8"/>
    <w:rsid w:val="009A29AC"/>
    <w:rsid w:val="009B1D9D"/>
    <w:rsid w:val="009C09AD"/>
    <w:rsid w:val="009D0647"/>
    <w:rsid w:val="009E0A3F"/>
    <w:rsid w:val="009F0244"/>
    <w:rsid w:val="009F13C8"/>
    <w:rsid w:val="009F3CF8"/>
    <w:rsid w:val="009F46DD"/>
    <w:rsid w:val="009F794F"/>
    <w:rsid w:val="00A00489"/>
    <w:rsid w:val="00A118E4"/>
    <w:rsid w:val="00A16241"/>
    <w:rsid w:val="00A21BBC"/>
    <w:rsid w:val="00A26931"/>
    <w:rsid w:val="00A27147"/>
    <w:rsid w:val="00A333F4"/>
    <w:rsid w:val="00A43DC9"/>
    <w:rsid w:val="00A50730"/>
    <w:rsid w:val="00A51C8C"/>
    <w:rsid w:val="00A67C02"/>
    <w:rsid w:val="00A80A95"/>
    <w:rsid w:val="00AB042C"/>
    <w:rsid w:val="00AC0671"/>
    <w:rsid w:val="00AC2916"/>
    <w:rsid w:val="00AE108B"/>
    <w:rsid w:val="00AE27FB"/>
    <w:rsid w:val="00AE7899"/>
    <w:rsid w:val="00AF4738"/>
    <w:rsid w:val="00B14911"/>
    <w:rsid w:val="00B204C9"/>
    <w:rsid w:val="00B22F7C"/>
    <w:rsid w:val="00B32BE1"/>
    <w:rsid w:val="00B40C9C"/>
    <w:rsid w:val="00B47880"/>
    <w:rsid w:val="00B56839"/>
    <w:rsid w:val="00B5772B"/>
    <w:rsid w:val="00B70A42"/>
    <w:rsid w:val="00B82C24"/>
    <w:rsid w:val="00B846AA"/>
    <w:rsid w:val="00B9482B"/>
    <w:rsid w:val="00BA6677"/>
    <w:rsid w:val="00BB377C"/>
    <w:rsid w:val="00BB68A8"/>
    <w:rsid w:val="00BC3281"/>
    <w:rsid w:val="00BC720A"/>
    <w:rsid w:val="00BD2E55"/>
    <w:rsid w:val="00BD5606"/>
    <w:rsid w:val="00BD792D"/>
    <w:rsid w:val="00BE4CDD"/>
    <w:rsid w:val="00BF1D12"/>
    <w:rsid w:val="00BF6D3D"/>
    <w:rsid w:val="00C02C0A"/>
    <w:rsid w:val="00C10519"/>
    <w:rsid w:val="00C13487"/>
    <w:rsid w:val="00C144B0"/>
    <w:rsid w:val="00C247A0"/>
    <w:rsid w:val="00C3231F"/>
    <w:rsid w:val="00C3440A"/>
    <w:rsid w:val="00C430AD"/>
    <w:rsid w:val="00C47071"/>
    <w:rsid w:val="00C47C9B"/>
    <w:rsid w:val="00C61C3C"/>
    <w:rsid w:val="00C633FC"/>
    <w:rsid w:val="00C6715F"/>
    <w:rsid w:val="00C70888"/>
    <w:rsid w:val="00C81190"/>
    <w:rsid w:val="00C90271"/>
    <w:rsid w:val="00C905C1"/>
    <w:rsid w:val="00C9212D"/>
    <w:rsid w:val="00CA29E1"/>
    <w:rsid w:val="00CA7A19"/>
    <w:rsid w:val="00CB0AA1"/>
    <w:rsid w:val="00CB6CD1"/>
    <w:rsid w:val="00CB7AA2"/>
    <w:rsid w:val="00CC07F4"/>
    <w:rsid w:val="00CC1486"/>
    <w:rsid w:val="00CC3A83"/>
    <w:rsid w:val="00CC5813"/>
    <w:rsid w:val="00CD174F"/>
    <w:rsid w:val="00CD1BBB"/>
    <w:rsid w:val="00CD4B3D"/>
    <w:rsid w:val="00CE4E02"/>
    <w:rsid w:val="00CF1762"/>
    <w:rsid w:val="00CF2282"/>
    <w:rsid w:val="00CF4DBD"/>
    <w:rsid w:val="00D00D49"/>
    <w:rsid w:val="00D026B9"/>
    <w:rsid w:val="00D03C65"/>
    <w:rsid w:val="00D111DA"/>
    <w:rsid w:val="00D12F90"/>
    <w:rsid w:val="00D21C17"/>
    <w:rsid w:val="00D42AB5"/>
    <w:rsid w:val="00D42AE0"/>
    <w:rsid w:val="00D65A83"/>
    <w:rsid w:val="00D66345"/>
    <w:rsid w:val="00D7098B"/>
    <w:rsid w:val="00D831D1"/>
    <w:rsid w:val="00D836D6"/>
    <w:rsid w:val="00D84F5B"/>
    <w:rsid w:val="00D87193"/>
    <w:rsid w:val="00D8730E"/>
    <w:rsid w:val="00DA2427"/>
    <w:rsid w:val="00DB62C0"/>
    <w:rsid w:val="00DB683F"/>
    <w:rsid w:val="00DB6E9C"/>
    <w:rsid w:val="00DC707C"/>
    <w:rsid w:val="00DE641D"/>
    <w:rsid w:val="00DF1835"/>
    <w:rsid w:val="00E01174"/>
    <w:rsid w:val="00E110B1"/>
    <w:rsid w:val="00E16534"/>
    <w:rsid w:val="00E1755F"/>
    <w:rsid w:val="00E2023D"/>
    <w:rsid w:val="00E22487"/>
    <w:rsid w:val="00E245A6"/>
    <w:rsid w:val="00E32E0E"/>
    <w:rsid w:val="00E432F7"/>
    <w:rsid w:val="00E47144"/>
    <w:rsid w:val="00E51F3B"/>
    <w:rsid w:val="00E64BF1"/>
    <w:rsid w:val="00E8544E"/>
    <w:rsid w:val="00EA1727"/>
    <w:rsid w:val="00EB4DC9"/>
    <w:rsid w:val="00EB7C10"/>
    <w:rsid w:val="00EB7C68"/>
    <w:rsid w:val="00ED0B28"/>
    <w:rsid w:val="00ED4D47"/>
    <w:rsid w:val="00EE3821"/>
    <w:rsid w:val="00EE49A7"/>
    <w:rsid w:val="00EE7DCF"/>
    <w:rsid w:val="00EF1608"/>
    <w:rsid w:val="00EF17C7"/>
    <w:rsid w:val="00F02887"/>
    <w:rsid w:val="00F04781"/>
    <w:rsid w:val="00F23A66"/>
    <w:rsid w:val="00F30CDA"/>
    <w:rsid w:val="00F31392"/>
    <w:rsid w:val="00F356CE"/>
    <w:rsid w:val="00F35B99"/>
    <w:rsid w:val="00F43363"/>
    <w:rsid w:val="00F44EC0"/>
    <w:rsid w:val="00F45E37"/>
    <w:rsid w:val="00F52FD7"/>
    <w:rsid w:val="00F53EBD"/>
    <w:rsid w:val="00F560F2"/>
    <w:rsid w:val="00F70A01"/>
    <w:rsid w:val="00F72381"/>
    <w:rsid w:val="00F824C9"/>
    <w:rsid w:val="00F911F6"/>
    <w:rsid w:val="00F97789"/>
    <w:rsid w:val="00FB40D8"/>
    <w:rsid w:val="00FC52DD"/>
    <w:rsid w:val="00FE0141"/>
    <w:rsid w:val="00FE6A4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586B7"/>
  <w15:docId w15:val="{7430EAA8-E63A-48A1-AFEC-E542D63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596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96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8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7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8C2"/>
    <w:rPr>
      <w:rFonts w:ascii="Arial" w:eastAsia="Arial" w:hAnsi="Arial" w:cs="Arial"/>
    </w:rPr>
  </w:style>
  <w:style w:type="paragraph" w:styleId="NoSpacing">
    <w:name w:val="No Spacing"/>
    <w:uiPriority w:val="1"/>
    <w:qFormat/>
    <w:rsid w:val="00B82C24"/>
    <w:rPr>
      <w:rFonts w:ascii="Arial" w:eastAsia="Arial" w:hAnsi="Arial" w:cs="Arial"/>
    </w:rPr>
  </w:style>
  <w:style w:type="character" w:customStyle="1" w:styleId="uv3um">
    <w:name w:val="uv3um"/>
    <w:basedOn w:val="DefaultParagraphFont"/>
    <w:rsid w:val="00CD4B3D"/>
  </w:style>
  <w:style w:type="paragraph" w:customStyle="1" w:styleId="Default">
    <w:name w:val="Default"/>
    <w:rsid w:val="00F04781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D4D4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5414F-DD51-4984-9A1D-C8293F9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Roberts-Molloy</dc:creator>
  <cp:lastModifiedBy>Angie Quinn</cp:lastModifiedBy>
  <cp:revision>19</cp:revision>
  <dcterms:created xsi:type="dcterms:W3CDTF">2025-08-05T10:20:00Z</dcterms:created>
  <dcterms:modified xsi:type="dcterms:W3CDTF">2025-08-05T11:24:00Z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for Microsoft 365</vt:lpwstr>
  </property>
</Properties>
</file>